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ffffff"/>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0"/>
          <w:i w:val="0"/>
          <w:smallCaps w:val="0"/>
          <w:strike w:val="0"/>
          <w:color w:val="ffffff"/>
          <w:sz w:val="22"/>
          <w:szCs w:val="22"/>
          <w:u w:val="none"/>
          <w:shd w:fill="auto" w:val="clear"/>
          <w:vertAlign w:val="baseline"/>
        </w:rPr>
        <w:sectPr>
          <w:footerReference r:id="rId7" w:type="default"/>
          <w:pgSz w:h="16838" w:w="11906" w:orient="portrait"/>
          <w:pgMar w:bottom="907" w:top="907" w:left="907" w:right="907" w:header="567" w:footer="567"/>
          <w:pgNumType w:start="1"/>
        </w:sectPr>
      </w:pPr>
      <w:r w:rsidDel="00000000" w:rsidR="00000000" w:rsidRPr="00000000">
        <w:rPr>
          <w:rFonts w:ascii="Century Gothic" w:cs="Century Gothic" w:eastAsia="Century Gothic" w:hAnsi="Century Gothic"/>
          <w:b w:val="0"/>
          <w:i w:val="0"/>
          <w:smallCaps w:val="0"/>
          <w:strike w:val="0"/>
          <w:color w:val="ffffff"/>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align>center</wp:align>
                </wp:positionH>
                <wp:positionV relativeFrom="page">
                  <wp:posOffset>-28566</wp:posOffset>
                </wp:positionV>
                <wp:extent cx="7617150" cy="1677150"/>
                <wp:effectExtent b="0" l="0" r="0" t="0"/>
                <wp:wrapNone/>
                <wp:docPr id="29" name=""/>
                <a:graphic>
                  <a:graphicData uri="http://schemas.microsoft.com/office/word/2010/wordprocessingShape">
                    <wps:wsp>
                      <wps:cNvSpPr/>
                      <wps:cNvPr id="2" name="Shape 2"/>
                      <wps:spPr>
                        <a:xfrm>
                          <a:off x="1566000" y="2970000"/>
                          <a:ext cx="7560000" cy="1620000"/>
                        </a:xfrm>
                        <a:prstGeom prst="rect">
                          <a:avLst/>
                        </a:pr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align>center</wp:align>
                </wp:positionH>
                <wp:positionV relativeFrom="page">
                  <wp:posOffset>-28566</wp:posOffset>
                </wp:positionV>
                <wp:extent cx="7617150" cy="1677150"/>
                <wp:effectExtent b="0" l="0" r="0" t="0"/>
                <wp:wrapNone/>
                <wp:docPr id="2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617150" cy="1677150"/>
                        </a:xfrm>
                        <a:prstGeom prst="rect"/>
                        <a:ln/>
                      </pic:spPr>
                    </pic:pic>
                  </a:graphicData>
                </a:graphic>
              </wp:anchor>
            </w:drawing>
          </mc:Fallback>
        </mc:AlternateContent>
      </w:r>
      <w:r w:rsidDel="00000000" w:rsidR="00000000" w:rsidRPr="00000000">
        <w:rPr>
          <w:rFonts w:ascii="Century Gothic" w:cs="Century Gothic" w:eastAsia="Century Gothic" w:hAnsi="Century Gothic"/>
          <w:b w:val="0"/>
          <w:i w:val="0"/>
          <w:smallCaps w:val="0"/>
          <w:strike w:val="0"/>
          <w:color w:val="ffffff"/>
          <w:sz w:val="22"/>
          <w:szCs w:val="22"/>
          <w:u w:val="none"/>
          <w:shd w:fill="auto" w:val="clear"/>
          <w:vertAlign w:val="baseline"/>
        </w:rPr>
        <w:drawing>
          <wp:anchor allowOverlap="1" behindDoc="0" distB="0" distT="0" distL="114300" distR="114300" hidden="0" layoutInCell="1" locked="0" relativeHeight="0" simplePos="0">
            <wp:simplePos x="0" y="0"/>
            <wp:positionH relativeFrom="page">
              <wp:posOffset>5040630</wp:posOffset>
            </wp:positionH>
            <wp:positionV relativeFrom="page">
              <wp:posOffset>467994</wp:posOffset>
            </wp:positionV>
            <wp:extent cx="1940400" cy="874800"/>
            <wp:effectExtent b="0" l="0" r="0" t="0"/>
            <wp:wrapSquare wrapText="bothSides" distB="0" distT="0" distL="114300" distR="114300"/>
            <wp:docPr id="3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40400" cy="87480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rPr/>
        <w:sectPr>
          <w:type w:val="continuous"/>
          <w:pgSz w:h="16838" w:w="11906" w:orient="portrait"/>
          <w:pgMar w:bottom="907" w:top="907" w:left="907" w:right="907" w:header="567" w:footer="567"/>
          <w:cols w:equalWidth="0" w:num="2">
            <w:col w:space="708" w:w="4691.999999999999"/>
            <w:col w:space="0" w:w="4691.999999999999"/>
          </w:cols>
        </w:sectPr>
      </w:pPr>
      <w:r w:rsidDel="00000000" w:rsidR="00000000" w:rsidRPr="00000000">
        <w:rPr>
          <w:rtl w:val="0"/>
        </w:rPr>
      </w:r>
    </w:p>
    <w:p w:rsidR="00000000" w:rsidDel="00000000" w:rsidP="00000000" w:rsidRDefault="00000000" w:rsidRPr="00000000" w14:paraId="00000004">
      <w:pPr>
        <w:rPr/>
        <w:sectPr>
          <w:type w:val="continuous"/>
          <w:pgSz w:h="16838" w:w="11906" w:orient="portrait"/>
          <w:pgMar w:bottom="907" w:top="907" w:left="907" w:right="907" w:header="567" w:footer="567"/>
          <w:cols w:equalWidth="0" w:num="2">
            <w:col w:space="708" w:w="4691.999999999999"/>
            <w:col w:space="0" w:w="4691.999999999999"/>
          </w:cols>
        </w:sect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1"/>
          <w:strike w:val="0"/>
          <w:color w:val="1a283a"/>
          <w:sz w:val="96"/>
          <w:szCs w:val="96"/>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96"/>
          <w:szCs w:val="96"/>
          <w:u w:val="none"/>
          <w:shd w:fill="auto" w:val="clear"/>
          <w:vertAlign w:val="baseline"/>
          <w:rtl w:val="0"/>
        </w:rPr>
        <w:t xml:space="preserve">Contract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Lato" w:cs="Lato" w:eastAsia="Lato" w:hAnsi="Lato"/>
          <w:b w:val="0"/>
          <w:i w:val="1"/>
          <w:smallCaps w:val="0"/>
          <w:strike w:val="0"/>
          <w:color w:val="0186ff"/>
          <w:sz w:val="40"/>
          <w:szCs w:val="40"/>
          <w:u w:val="none"/>
          <w:shd w:fill="auto" w:val="clear"/>
          <w:vertAlign w:val="baseline"/>
        </w:rPr>
      </w:pPr>
      <w:r w:rsidDel="00000000" w:rsidR="00000000" w:rsidRPr="00000000">
        <w:rPr>
          <w:rFonts w:ascii="Lato" w:cs="Lato" w:eastAsia="Lato" w:hAnsi="Lato"/>
          <w:b w:val="0"/>
          <w:i w:val="1"/>
          <w:smallCaps w:val="0"/>
          <w:strike w:val="0"/>
          <w:color w:val="0186ff"/>
          <w:sz w:val="40"/>
          <w:szCs w:val="40"/>
          <w:u w:val="none"/>
          <w:shd w:fill="auto" w:val="clear"/>
          <w:vertAlign w:val="baseline"/>
          <w:rtl w:val="0"/>
        </w:rPr>
        <w:t xml:space="preserve">Bestelwagen</w:t>
      </w:r>
    </w:p>
    <w:p w:rsidR="00000000" w:rsidDel="00000000" w:rsidP="00000000" w:rsidRDefault="00000000" w:rsidRPr="00000000" w14:paraId="00000007">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288" w:lineRule="auto"/>
        <w:ind w:left="720" w:right="0" w:hanging="360"/>
        <w:jc w:val="left"/>
        <w:rPr>
          <w:rFonts w:ascii="Century Gothic" w:cs="Century Gothic" w:eastAsia="Century Gothic" w:hAnsi="Century Gothic"/>
          <w:b w:val="1"/>
          <w:i w:val="0"/>
          <w:smallCaps w:val="1"/>
          <w:strike w:val="0"/>
          <w:color w:val="1a283a"/>
          <w:sz w:val="28"/>
          <w:szCs w:val="28"/>
          <w:u w:val="none"/>
          <w:shd w:fill="auto" w:val="clear"/>
          <w:vertAlign w:val="baseline"/>
        </w:rPr>
      </w:pPr>
      <w:r w:rsidDel="00000000" w:rsidR="00000000" w:rsidRPr="00000000">
        <w:rPr>
          <w:rFonts w:ascii="Century Gothic" w:cs="Century Gothic" w:eastAsia="Century Gothic" w:hAnsi="Century Gothic"/>
          <w:b w:val="1"/>
          <w:smallCaps w:val="1"/>
          <w:sz w:val="28"/>
          <w:szCs w:val="28"/>
          <w:rtl w:val="0"/>
        </w:rPr>
        <w:t xml:space="preserve">ALGEMEEN</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TUSSEN</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(kring/vereniging)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vertegenwoordigd door: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Contactpersoon </w:t>
      </w:r>
      <w:r w:rsidDel="00000000" w:rsidR="00000000" w:rsidRPr="00000000">
        <w:rPr>
          <w:rFonts w:ascii="Century Gothic" w:cs="Century Gothic" w:eastAsia="Century Gothic" w:hAnsi="Century Gothic"/>
          <w:b w:val="0"/>
          <w:i w:val="1"/>
          <w:smallCaps w:val="0"/>
          <w:strike w:val="0"/>
          <w:color w:val="000000"/>
          <w:sz w:val="13"/>
          <w:szCs w:val="13"/>
          <w:u w:val="none"/>
          <w:shd w:fill="auto" w:val="clear"/>
          <w:vertAlign w:val="baseline"/>
          <w:rtl w:val="0"/>
        </w:rPr>
        <w:t xml:space="preserve">(indien dit niet de bestuurder is)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Naam:………………………………………………………………………………………………………………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Functie:………………………………………………………………………………………………………………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E-mailadres: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Gsm-nummer: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1"/>
          <w:i w:val="0"/>
          <w:smallCaps w:val="0"/>
          <w:strike w:val="0"/>
          <w:color w:val="000000"/>
          <w:sz w:val="13"/>
          <w:szCs w:val="13"/>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3"/>
          <w:szCs w:val="13"/>
          <w:u w:val="none"/>
          <w:shd w:fill="auto" w:val="clear"/>
          <w:vertAlign w:val="baseline"/>
          <w:rtl w:val="0"/>
        </w:rPr>
        <w:t xml:space="preserve">De contactpersoon is verantwoordelijk om onderstaande bepalingen door te geven aan de bestuurder.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Bestuurder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Naam: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Functie:………………………………………………………………………………………………………………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E-mailadres: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Gsm-nummer: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Studentennummer</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s>
        <w:spacing w:after="0" w:before="120" w:line="276"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hierna genoemd de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ontlener,</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s>
        <w:spacing w:after="0" w:before="120" w:line="276"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EN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s>
        <w:spacing w:after="0" w:before="120" w:line="276" w:lineRule="auto"/>
        <w:ind w:left="0" w:righ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DIDO vzw</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met zetel te 3000 Leuven, ’s Meiersstraat 5, hierna genoemd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LOKO.</w:t>
      </w:r>
      <w:r w:rsidDel="00000000" w:rsidR="00000000" w:rsidRPr="00000000">
        <w:rPr>
          <w:rFonts w:ascii="Century Gothic" w:cs="Century Gothic" w:eastAsia="Century Gothic" w:hAnsi="Century Gothic"/>
          <w:b w:val="1"/>
          <w:color w:val="000000"/>
          <w:rtl w:val="0"/>
        </w:rPr>
        <w:t xml:space="preserve"> </w:t>
      </w:r>
      <w:r w:rsidDel="00000000" w:rsidR="00000000" w:rsidRPr="00000000">
        <w:rPr>
          <w:rFonts w:ascii="Century Gothic" w:cs="Century Gothic" w:eastAsia="Century Gothic" w:hAnsi="Century Gothic"/>
          <w:color w:val="000000"/>
          <w:rtl w:val="0"/>
        </w:rPr>
        <w:t xml:space="preserve">Contactgegevens: </w:t>
      </w:r>
      <w:hyperlink r:id="rId10">
        <w:r w:rsidDel="00000000" w:rsidR="00000000" w:rsidRPr="00000000">
          <w:rPr>
            <w:rFonts w:ascii="Century Gothic" w:cs="Century Gothic" w:eastAsia="Century Gothic" w:hAnsi="Century Gothic"/>
            <w:color w:val="1155cc"/>
            <w:u w:val="single"/>
            <w:rtl w:val="0"/>
          </w:rPr>
          <w:t xml:space="preserve">loko@loko.be</w:t>
        </w:r>
      </w:hyperlink>
      <w:r w:rsidDel="00000000" w:rsidR="00000000" w:rsidRPr="00000000">
        <w:rPr>
          <w:rFonts w:ascii="Century Gothic" w:cs="Century Gothic" w:eastAsia="Century Gothic" w:hAnsi="Century Gothic"/>
          <w:color w:val="000000"/>
          <w:rtl w:val="0"/>
        </w:rPr>
        <w:t xml:space="preserve">, 016/90 55 20 (tijdens kantooruren).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right" w:leader="none" w:pos="8640"/>
          <w:tab w:val="left" w:leader="none" w:pos="10065"/>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right" w:leader="none" w:pos="8640"/>
          <w:tab w:val="left" w:leader="none" w:pos="10065"/>
        </w:tabs>
        <w:spacing w:after="0" w:before="0" w:line="27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Datum en uur ophalen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bestelwagen………</w:t>
      </w:r>
      <w:r w:rsidDel="00000000" w:rsidR="00000000" w:rsidRPr="00000000">
        <w:rPr>
          <w:rFonts w:ascii="Century Gothic" w:cs="Century Gothic" w:eastAsia="Century Gothic" w:hAnsi="Century Gothic"/>
          <w:color w:val="000000"/>
          <w:rtl w:val="0"/>
        </w:rPr>
        <w:t xml:space="preserve">         /      /                om                u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right" w:leader="none" w:pos="8640"/>
          <w:tab w:val="left" w:leader="none" w:pos="10065"/>
        </w:tabs>
        <w:spacing w:after="0" w:before="0" w:line="276" w:lineRule="auto"/>
        <w:ind w:left="0" w:right="0" w:firstLine="0"/>
        <w:jc w:val="both"/>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Bij Centrale Logistieke Diensten KU Leuven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leader="none" w:pos="8640"/>
          <w:tab w:val="left" w:leader="none" w:pos="10065"/>
        </w:tabs>
        <w:spacing w:after="0" w:before="0" w:line="276" w:lineRule="auto"/>
        <w:ind w:left="0" w:right="0" w:firstLine="0"/>
        <w:jc w:val="left"/>
        <w:rPr>
          <w:rFonts w:ascii="Century Gothic" w:cs="Century Gothic" w:eastAsia="Century Gothic" w:hAnsi="Century Gothic"/>
          <w:b w:val="0"/>
          <w:i w:val="0"/>
          <w:smallCaps w:val="0"/>
          <w:strike w:val="0"/>
          <w:color w:val="000000"/>
          <w:sz w:val="13"/>
          <w:szCs w:val="13"/>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Datum en uur terugbrengen</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bestelwagen………</w:t>
      </w:r>
      <w:r w:rsidDel="00000000" w:rsidR="00000000" w:rsidRPr="00000000">
        <w:rPr>
          <w:rFonts w:ascii="Century Gothic" w:cs="Century Gothic" w:eastAsia="Century Gothic" w:hAnsi="Century Gothic"/>
          <w:color w:val="000000"/>
          <w:rtl w:val="0"/>
        </w:rPr>
        <w:t xml:space="preserve">           /      /                om                u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Bij Centrale Logistieke Diensten KU Leuven/Centrale Dispatch</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13"/>
          <w:szCs w:val="13"/>
          <w:u w:val="none"/>
          <w:shd w:fill="auto" w:val="clear"/>
          <w:vertAlign w:val="baseline"/>
          <w:rtl w:val="0"/>
        </w:rPr>
        <w:t xml:space="preserve">(schrappen wat niet past)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leader="none" w:pos="8640"/>
          <w:tab w:val="left" w:leader="none" w:pos="10065"/>
        </w:tabs>
        <w:spacing w:after="0" w:before="0" w:line="276" w:lineRule="auto"/>
        <w:ind w:left="0" w:right="0" w:firstLine="0"/>
        <w:jc w:val="left"/>
        <w:rPr>
          <w:rFonts w:ascii="Century Gothic" w:cs="Century Gothic" w:eastAsia="Century Gothic" w:hAnsi="Century Gothic"/>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right" w:leader="none" w:pos="8640"/>
          <w:tab w:val="left" w:leader="none" w:pos="10065"/>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Reden transport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right" w:leader="none" w:pos="8640"/>
          <w:tab w:val="left" w:leader="none" w:pos="10065"/>
        </w:tabs>
        <w:spacing w:after="0" w:before="0" w:line="276"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23">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8"/>
          <w:szCs w:val="28"/>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8"/>
          <w:szCs w:val="28"/>
          <w:u w:val="none"/>
          <w:shd w:fill="auto" w:val="clear"/>
          <w:vertAlign w:val="baseline"/>
          <w:rtl w:val="0"/>
        </w:rPr>
        <w:t xml:space="preserve">2. BEPALINGEN ROND HET GEBRUIK VAN DE BESTELWAGEN</w:t>
      </w:r>
    </w:p>
    <w:p w:rsidR="00000000" w:rsidDel="00000000" w:rsidP="00000000" w:rsidRDefault="00000000" w:rsidRPr="00000000" w14:paraId="0000002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Centrale Logistieke Diensten van de KU Leuven (hierna CLD) stellen een dienstvoertuig van de KU Leuven ter beschikking van de kringen en erkende vrije verenigingen via LOKO. Het dienstvoertuig wordt enkel ontleend aan </w:t>
      </w:r>
      <w:r w:rsidDel="00000000" w:rsidR="00000000" w:rsidRPr="00000000">
        <w:rPr>
          <w:rFonts w:ascii="Century Gothic" w:cs="Century Gothic" w:eastAsia="Century Gothic" w:hAnsi="Century Gothic"/>
          <w:b w:val="1"/>
          <w:rtl w:val="0"/>
        </w:rPr>
        <w:t xml:space="preserve">studentenkringen en vrije verenigingen erkend door LOKO</w:t>
      </w:r>
      <w:r w:rsidDel="00000000" w:rsidR="00000000" w:rsidRPr="00000000">
        <w:rPr>
          <w:rFonts w:ascii="Century Gothic" w:cs="Century Gothic" w:eastAsia="Century Gothic" w:hAnsi="Century Gothic"/>
          <w:rtl w:val="0"/>
        </w:rPr>
        <w:t xml:space="preserve"> (zie </w:t>
      </w:r>
      <w:hyperlink r:id="rId11">
        <w:r w:rsidDel="00000000" w:rsidR="00000000" w:rsidRPr="00000000">
          <w:rPr>
            <w:rFonts w:ascii="Century Gothic" w:cs="Century Gothic" w:eastAsia="Century Gothic" w:hAnsi="Century Gothic"/>
            <w:color w:val="5df0f6"/>
            <w:u w:val="single"/>
            <w:rtl w:val="0"/>
          </w:rPr>
          <w:t xml:space="preserve">https://www.loko.be/verenigingen</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bestelwagen mag enkel ingezet worden voor activiteiten binnen de regio</w:t>
      </w:r>
      <w:r w:rsidDel="00000000" w:rsidR="00000000" w:rsidRPr="00000000">
        <w:rPr>
          <w:rFonts w:ascii="Century Gothic" w:cs="Century Gothic" w:eastAsia="Century Gothic" w:hAnsi="Century Gothic"/>
          <w:b w:val="1"/>
          <w:highlight w:val="yellow"/>
          <w:rtl w:val="0"/>
        </w:rPr>
        <w:t xml:space="preserve"> Leuven</w:t>
      </w:r>
      <w:r w:rsidDel="00000000" w:rsidR="00000000" w:rsidRPr="00000000">
        <w:rPr>
          <w:rFonts w:ascii="Century Gothic" w:cs="Century Gothic" w:eastAsia="Century Gothic" w:hAnsi="Century Gothic"/>
          <w:rtl w:val="0"/>
        </w:rPr>
        <w:t xml:space="preserve">. De bestelwagen wordt idealiter gebruikt om materiaal te vervoeren dat niet afkomstig is uit de uitleendienst van de KU Leuven. Er kunnen uitzonderingen worden aangevraagd om de bestelwagen buiten Leuven te gebruiken. Deze kunnen al dan niet worden goedgekeurd.</w:t>
      </w:r>
    </w:p>
    <w:p w:rsidR="00000000" w:rsidDel="00000000" w:rsidP="00000000" w:rsidRDefault="00000000" w:rsidRPr="00000000" w14:paraId="00000026">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2"/>
          <w:szCs w:val="22"/>
          <w:u w:val="none"/>
          <w:shd w:fill="auto" w:val="clear"/>
          <w:vertAlign w:val="baseline"/>
          <w:rtl w:val="0"/>
        </w:rPr>
        <w:t xml:space="preserve">2.1 RESERVATIE VAN HET VOERTUIG</w:t>
      </w:r>
    </w:p>
    <w:p w:rsidR="00000000" w:rsidDel="00000000" w:rsidP="00000000" w:rsidRDefault="00000000" w:rsidRPr="00000000" w14:paraId="00000027">
      <w:pPr>
        <w:spacing w:after="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rtl w:val="0"/>
        </w:rPr>
        <w:t xml:space="preserve">De kring of vereniging kan het voertuig reserveren bij de stafmedewerker centraal van LOKO, te contacteren via </w:t>
      </w:r>
      <w:hyperlink r:id="rId12">
        <w:r w:rsidDel="00000000" w:rsidR="00000000" w:rsidRPr="00000000">
          <w:rPr>
            <w:rFonts w:ascii="Century Gothic" w:cs="Century Gothic" w:eastAsia="Century Gothic" w:hAnsi="Century Gothic"/>
            <w:color w:val="5df0f6"/>
            <w:u w:val="single"/>
            <w:rtl w:val="0"/>
          </w:rPr>
          <w:t xml:space="preserve">loko@loko.be</w:t>
        </w:r>
      </w:hyperlink>
      <w:r w:rsidDel="00000000" w:rsidR="00000000" w:rsidRPr="00000000">
        <w:rPr>
          <w:rFonts w:ascii="Century Gothic" w:cs="Century Gothic" w:eastAsia="Century Gothic" w:hAnsi="Century Gothic"/>
          <w:color w:val="000000"/>
          <w:rtl w:val="0"/>
        </w:rPr>
        <w:t xml:space="preserve">. Dit gebeurt </w:t>
      </w:r>
      <w:r w:rsidDel="00000000" w:rsidR="00000000" w:rsidRPr="00000000">
        <w:rPr>
          <w:rFonts w:ascii="Century Gothic" w:cs="Century Gothic" w:eastAsia="Century Gothic" w:hAnsi="Century Gothic"/>
          <w:b w:val="1"/>
          <w:color w:val="000000"/>
          <w:rtl w:val="0"/>
        </w:rPr>
        <w:t xml:space="preserve">minimum een week op voorhand</w:t>
      </w:r>
      <w:r w:rsidDel="00000000" w:rsidR="00000000" w:rsidRPr="00000000">
        <w:rPr>
          <w:rFonts w:ascii="Century Gothic" w:cs="Century Gothic" w:eastAsia="Century Gothic" w:hAnsi="Century Gothic"/>
          <w:color w:val="000000"/>
          <w:rtl w:val="0"/>
        </w:rPr>
        <w:t xml:space="preserve">. De staf centraal kijkt na bij de CLD van de KU Leuven of het voertuig beschikbaar is. Er kunnen wederkerende aanvragen worden ingediend, zoals elke eerste maandag van de maand. </w:t>
      </w:r>
      <w:r w:rsidDel="00000000" w:rsidR="00000000" w:rsidRPr="00000000">
        <w:rPr>
          <w:rFonts w:ascii="Century Gothic" w:cs="Century Gothic" w:eastAsia="Century Gothic" w:hAnsi="Century Gothic"/>
          <w:b w:val="1"/>
          <w:color w:val="000000"/>
          <w:rtl w:val="0"/>
        </w:rPr>
        <w:t xml:space="preserve">Het voertuig moet opgehaald worden tussen 8u en 16u30 </w:t>
      </w:r>
      <w:r w:rsidDel="00000000" w:rsidR="00000000" w:rsidRPr="00000000">
        <w:rPr>
          <w:rFonts w:ascii="Century Gothic" w:cs="Century Gothic" w:eastAsia="Century Gothic" w:hAnsi="Century Gothic"/>
          <w:color w:val="000000"/>
          <w:rtl w:val="0"/>
        </w:rPr>
        <w:t xml:space="preserve">bij de CLD KU Leuven.</w:t>
      </w:r>
      <w:r w:rsidDel="00000000" w:rsidR="00000000" w:rsidRPr="00000000">
        <w:rPr>
          <w:rtl w:val="0"/>
        </w:rPr>
      </w:r>
    </w:p>
    <w:p w:rsidR="00000000" w:rsidDel="00000000" w:rsidP="00000000" w:rsidRDefault="00000000" w:rsidRPr="00000000" w14:paraId="00000028">
      <w:pPr>
        <w:spacing w:after="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29">
      <w:pPr>
        <w:spacing w:after="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Bij het reserveren van het voertuig bij LOKO worden volgende gegevens vermeld: </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 naam en het </w:t>
      </w:r>
      <w:r w:rsidDel="00000000" w:rsidR="00000000" w:rsidRPr="00000000">
        <w:rPr>
          <w:rFonts w:ascii="Century Gothic" w:cs="Century Gothic" w:eastAsia="Century Gothic" w:hAnsi="Century Gothic"/>
          <w:b w:val="1"/>
          <w:color w:val="000000"/>
          <w:rtl w:val="0"/>
        </w:rPr>
        <w:t xml:space="preserve">studentnummer</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van de bestuurder</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 studentenkring of vereniging</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reden van transport</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concreet tijdstip van ophalen en terugbrengen</w:t>
      </w:r>
    </w:p>
    <w:p w:rsidR="00000000" w:rsidDel="00000000" w:rsidP="00000000" w:rsidRDefault="00000000" w:rsidRPr="00000000" w14:paraId="0000002E">
      <w:pPr>
        <w:spacing w:after="0" w:before="0" w:line="276"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2F">
      <w:pPr>
        <w:spacing w:after="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Indien het voertuig beschikbaar is, tekent de kring op voorhand dit contract en betalen ze een waarborg </w:t>
      </w:r>
      <w:r w:rsidDel="00000000" w:rsidR="00000000" w:rsidRPr="00000000">
        <w:rPr>
          <w:rFonts w:ascii="Century Gothic" w:cs="Century Gothic" w:eastAsia="Century Gothic" w:hAnsi="Century Gothic"/>
          <w:b w:val="1"/>
          <w:color w:val="000000"/>
          <w:highlight w:val="yellow"/>
          <w:rtl w:val="0"/>
        </w:rPr>
        <w:t xml:space="preserve">van 500 euro</w:t>
      </w:r>
      <w:r w:rsidDel="00000000" w:rsidR="00000000" w:rsidRPr="00000000">
        <w:rPr>
          <w:rFonts w:ascii="Century Gothic" w:cs="Century Gothic" w:eastAsia="Century Gothic" w:hAnsi="Century Gothic"/>
          <w:color w:val="000000"/>
          <w:rtl w:val="0"/>
        </w:rPr>
        <w:t xml:space="preserve">. Wanneer een kring of vrije vereniging vaste waarborg heeft staan kan dit dienen als waarborg voor het busje.</w:t>
      </w:r>
    </w:p>
    <w:p w:rsidR="00000000" w:rsidDel="00000000" w:rsidP="00000000" w:rsidRDefault="00000000" w:rsidRPr="00000000" w14:paraId="00000030">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2"/>
          <w:szCs w:val="22"/>
          <w:u w:val="none"/>
          <w:shd w:fill="auto" w:val="clear"/>
          <w:vertAlign w:val="baseline"/>
          <w:rtl w:val="0"/>
        </w:rPr>
        <w:t xml:space="preserve">2.2 AFHALING VAN HET DIENSTVOERTUIG</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Het voertuig bevindt zich steeds voor het gebouw “Centraal Magazijn” te Heverlee (zie plan) en dient nadien ook daar terug geplaatst te worden.</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entury Gothic" w:cs="Century Gothic" w:eastAsia="Century Gothic" w:hAnsi="Century Gothic"/>
          <w:b w:val="1"/>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De bestuurder dient zich te identificeren aan de hand van zijn studentenkaart.</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De sleutel van het voertuig kan </w:t>
      </w:r>
      <w:r w:rsidDel="00000000" w:rsidR="00000000" w:rsidRPr="00000000">
        <w:rPr>
          <w:rFonts w:ascii="Century Gothic" w:cs="Century Gothic" w:eastAsia="Century Gothic" w:hAnsi="Century Gothic"/>
          <w:b w:val="0"/>
          <w:i w:val="0"/>
          <w:smallCaps w:val="0"/>
          <w:strike w:val="0"/>
          <w:color w:val="1a283a"/>
          <w:sz w:val="22"/>
          <w:szCs w:val="22"/>
          <w:highlight w:val="yellow"/>
          <w:u w:val="none"/>
          <w:vertAlign w:val="baseline"/>
          <w:rtl w:val="0"/>
        </w:rPr>
        <w:t xml:space="preserve">afgehaald en teruggebracht worden bij CLD</w:t>
      </w: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 (zie plan) tussen 8u en 16u30. Buiten deze uren kan de sleutel teruggebracht worden naar de  </w:t>
      </w:r>
      <w:r w:rsidDel="00000000" w:rsidR="00000000" w:rsidRPr="00000000">
        <w:rPr>
          <w:rFonts w:ascii="Century Gothic" w:cs="Century Gothic" w:eastAsia="Century Gothic" w:hAnsi="Century Gothic"/>
          <w:b w:val="0"/>
          <w:i w:val="0"/>
          <w:smallCaps w:val="0"/>
          <w:strike w:val="0"/>
          <w:color w:val="1a283a"/>
          <w:sz w:val="22"/>
          <w:szCs w:val="22"/>
          <w:highlight w:val="yellow"/>
          <w:u w:val="none"/>
          <w:vertAlign w:val="baseline"/>
          <w:rtl w:val="0"/>
        </w:rPr>
        <w:t xml:space="preserve">Centrale Dispatch</w:t>
      </w: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 (CD, zie plan).</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Bij het afhalen van de sleutel wordt vanuit de CLD gevraagd om nog een contract in te vullen met onder andere de gegevens van het rijbewijs van de bestuurder.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216" w:righ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6">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1"/>
          <w:smallCaps w:val="1"/>
          <w:sz w:val="24"/>
          <w:szCs w:val="24"/>
          <w:rtl w:val="0"/>
        </w:rPr>
        <w:t xml:space="preserve">2.3 BRANDSTOF</w:t>
      </w:r>
      <w:r w:rsidDel="00000000" w:rsidR="00000000" w:rsidRPr="00000000">
        <w:rPr>
          <w:rtl w:val="0"/>
        </w:rPr>
      </w:r>
    </w:p>
    <w:p w:rsidR="00000000" w:rsidDel="00000000" w:rsidP="00000000" w:rsidRDefault="00000000" w:rsidRPr="00000000" w14:paraId="00000037">
      <w:pPr>
        <w:spacing w:after="12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De brandstoftank zal voor </w:t>
      </w:r>
      <w:r w:rsidDel="00000000" w:rsidR="00000000" w:rsidRPr="00000000">
        <w:rPr>
          <w:rFonts w:ascii="Century Gothic" w:cs="Century Gothic" w:eastAsia="Century Gothic" w:hAnsi="Century Gothic"/>
          <w:b w:val="1"/>
          <w:rtl w:val="0"/>
        </w:rPr>
        <w:t xml:space="preserve">minstens </w:t>
      </w:r>
      <w:r w:rsidDel="00000000" w:rsidR="00000000" w:rsidRPr="00000000">
        <w:rPr>
          <w:rFonts w:ascii="Century Gothic" w:cs="Century Gothic" w:eastAsia="Century Gothic" w:hAnsi="Century Gothic"/>
          <w:rtl w:val="0"/>
        </w:rPr>
        <w:t xml:space="preserve">⅓ gevuld zijn en dient ook zo terug aangeleverd te worden. CLD geeft bij het ophalen van de sleutel een tankkaart mee die gebruikt kan worden om het voertuig vol te tanken (bestuurderskaart). In het voertuig zelf steekt een tweede kaart in de zonneklep (voertuigkaart). </w:t>
      </w:r>
      <w:r w:rsidDel="00000000" w:rsidR="00000000" w:rsidRPr="00000000">
        <w:rPr>
          <w:rFonts w:ascii="Century Gothic" w:cs="Century Gothic" w:eastAsia="Century Gothic" w:hAnsi="Century Gothic"/>
          <w:b w:val="1"/>
          <w:rtl w:val="0"/>
        </w:rPr>
        <w:t xml:space="preserve">Beide kaarten zijn nodig om te tanken. </w:t>
      </w:r>
    </w:p>
    <w:p w:rsidR="00000000" w:rsidDel="00000000" w:rsidP="00000000" w:rsidRDefault="00000000" w:rsidRPr="00000000" w14:paraId="00000038">
      <w:pPr>
        <w:spacing w:after="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Bij bepaalde tankstations tank je met de tankkaarten </w:t>
      </w:r>
      <w:r w:rsidDel="00000000" w:rsidR="00000000" w:rsidRPr="00000000">
        <w:rPr>
          <w:rFonts w:ascii="Century Gothic" w:cs="Century Gothic" w:eastAsia="Century Gothic" w:hAnsi="Century Gothic"/>
          <w:u w:val="single"/>
          <w:rtl w:val="0"/>
        </w:rPr>
        <w:t xml:space="preserve">met korting</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39">
      <w:pPr>
        <w:numPr>
          <w:ilvl w:val="0"/>
          <w:numId w:val="4"/>
        </w:numPr>
        <w:spacing w:after="120" w:line="24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Esso, Texaco, Maes, Octa+, Shell</w:t>
      </w:r>
    </w:p>
    <w:p w:rsidR="00000000" w:rsidDel="00000000" w:rsidP="00000000" w:rsidRDefault="00000000" w:rsidRPr="00000000" w14:paraId="0000003A">
      <w:pPr>
        <w:spacing w:after="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Bij andere tankstations (Lukoil, Q8, G&amp;V, Gabriëls) tank je zonder korting aan de gewone pompprijs.</w:t>
      </w:r>
    </w:p>
    <w:p w:rsidR="00000000" w:rsidDel="00000000" w:rsidP="00000000" w:rsidRDefault="00000000" w:rsidRPr="00000000" w14:paraId="0000003B">
      <w:pPr>
        <w:spacing w:after="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kosten van de gereden kilometers zullen maandelijks doorgerekend worden aan LOKO. LOKO </w:t>
      </w:r>
      <w:r w:rsidDel="00000000" w:rsidR="00000000" w:rsidRPr="00000000">
        <w:rPr>
          <w:rFonts w:ascii="Century Gothic" w:cs="Century Gothic" w:eastAsia="Century Gothic" w:hAnsi="Century Gothic"/>
          <w:b w:val="1"/>
          <w:rtl w:val="0"/>
        </w:rPr>
        <w:t xml:space="preserve">zal deze kosten doorrekenen </w:t>
      </w:r>
      <w:r w:rsidDel="00000000" w:rsidR="00000000" w:rsidRPr="00000000">
        <w:rPr>
          <w:rFonts w:ascii="Century Gothic" w:cs="Century Gothic" w:eastAsia="Century Gothic" w:hAnsi="Century Gothic"/>
          <w:rtl w:val="0"/>
        </w:rPr>
        <w:t xml:space="preserve">aan de gebruikers door deze kost af te trekken van de gestorte waarborg/te factureren indien de kosten de waarborg overschrijden. </w:t>
      </w:r>
    </w:p>
    <w:p w:rsidR="00000000" w:rsidDel="00000000" w:rsidP="00000000" w:rsidRDefault="00000000" w:rsidRPr="00000000" w14:paraId="0000003C">
      <w:pPr>
        <w:spacing w:after="12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D">
      <w:pPr>
        <w:pStyle w:val="Heading4"/>
        <w:spacing w:after="120" w:line="240" w:lineRule="auto"/>
        <w:rPr>
          <w:rFonts w:ascii="Century Gothic" w:cs="Century Gothic" w:eastAsia="Century Gothic" w:hAnsi="Century Gothic"/>
          <w:color w:val="15b7ff"/>
          <w:sz w:val="26"/>
          <w:szCs w:val="26"/>
        </w:rPr>
      </w:pPr>
      <w:bookmarkStart w:colFirst="0" w:colLast="0" w:name="_heading=h.65hkl8ba6ruy" w:id="0"/>
      <w:bookmarkEnd w:id="0"/>
      <w:r w:rsidDel="00000000" w:rsidR="00000000" w:rsidRPr="00000000">
        <w:rPr>
          <w:rFonts w:ascii="Century Gothic" w:cs="Century Gothic" w:eastAsia="Century Gothic" w:hAnsi="Century Gothic"/>
          <w:color w:val="15b7ff"/>
          <w:sz w:val="26"/>
          <w:szCs w:val="26"/>
          <w:rtl w:val="0"/>
        </w:rPr>
        <w:t xml:space="preserve">Procedure om te tanken:</w:t>
      </w:r>
    </w:p>
    <w:p w:rsidR="00000000" w:rsidDel="00000000" w:rsidP="00000000" w:rsidRDefault="00000000" w:rsidRPr="00000000" w14:paraId="0000003E">
      <w:pPr>
        <w:numPr>
          <w:ilvl w:val="0"/>
          <w:numId w:val="6"/>
        </w:numPr>
        <w:spacing w:after="0" w:afterAutospacing="0"/>
        <w:ind w:left="720" w:hanging="360"/>
        <w:rPr/>
      </w:pPr>
      <w:r w:rsidDel="00000000" w:rsidR="00000000" w:rsidRPr="00000000">
        <w:rPr>
          <w:rFonts w:ascii="Century Gothic" w:cs="Century Gothic" w:eastAsia="Century Gothic" w:hAnsi="Century Gothic"/>
          <w:b w:val="1"/>
          <w:rtl w:val="0"/>
        </w:rPr>
        <w:t xml:space="preserve">Bestuurderskaart</w:t>
      </w:r>
      <w:r w:rsidDel="00000000" w:rsidR="00000000" w:rsidRPr="00000000">
        <w:rPr>
          <w:rFonts w:ascii="Century Gothic" w:cs="Century Gothic" w:eastAsia="Century Gothic" w:hAnsi="Century Gothic"/>
          <w:rtl w:val="0"/>
        </w:rPr>
        <w:t xml:space="preserve"> in betaalterminal steken</w:t>
      </w:r>
    </w:p>
    <w:p w:rsidR="00000000" w:rsidDel="00000000" w:rsidP="00000000" w:rsidRDefault="00000000" w:rsidRPr="00000000" w14:paraId="0000003F">
      <w:pPr>
        <w:numPr>
          <w:ilvl w:val="0"/>
          <w:numId w:val="6"/>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Bestuurderskaart terugnemen</w:t>
      </w:r>
    </w:p>
    <w:p w:rsidR="00000000" w:rsidDel="00000000" w:rsidP="00000000" w:rsidRDefault="00000000" w:rsidRPr="00000000" w14:paraId="00000040">
      <w:pPr>
        <w:numPr>
          <w:ilvl w:val="0"/>
          <w:numId w:val="6"/>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Taal kiezen</w:t>
      </w:r>
    </w:p>
    <w:p w:rsidR="00000000" w:rsidDel="00000000" w:rsidP="00000000" w:rsidRDefault="00000000" w:rsidRPr="00000000" w14:paraId="00000041">
      <w:pPr>
        <w:numPr>
          <w:ilvl w:val="0"/>
          <w:numId w:val="6"/>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Brandstof kiezen</w:t>
      </w:r>
    </w:p>
    <w:p w:rsidR="00000000" w:rsidDel="00000000" w:rsidP="00000000" w:rsidRDefault="00000000" w:rsidRPr="00000000" w14:paraId="00000042">
      <w:pPr>
        <w:numPr>
          <w:ilvl w:val="0"/>
          <w:numId w:val="6"/>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Pompnummer ingeven</w:t>
      </w:r>
    </w:p>
    <w:p w:rsidR="00000000" w:rsidDel="00000000" w:rsidP="00000000" w:rsidRDefault="00000000" w:rsidRPr="00000000" w14:paraId="00000043">
      <w:pPr>
        <w:numPr>
          <w:ilvl w:val="0"/>
          <w:numId w:val="6"/>
        </w:numPr>
        <w:spacing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Pincode invoeren</w:t>
      </w:r>
    </w:p>
    <w:p w:rsidR="00000000" w:rsidDel="00000000" w:rsidP="00000000" w:rsidRDefault="00000000" w:rsidRPr="00000000" w14:paraId="00000044">
      <w:pPr>
        <w:ind w:left="72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t>
      </w:r>
    </w:p>
    <w:p w:rsidR="00000000" w:rsidDel="00000000" w:rsidP="00000000" w:rsidRDefault="00000000" w:rsidRPr="00000000" w14:paraId="00000045">
      <w:pPr>
        <w:numPr>
          <w:ilvl w:val="0"/>
          <w:numId w:val="6"/>
        </w:numPr>
        <w:spacing w:after="0" w:afterAutospacing="0"/>
        <w:ind w:left="720" w:hanging="360"/>
        <w:rPr>
          <w:b w:val="1"/>
        </w:rPr>
      </w:pPr>
      <w:r w:rsidDel="00000000" w:rsidR="00000000" w:rsidRPr="00000000">
        <w:rPr>
          <w:rFonts w:ascii="Century Gothic" w:cs="Century Gothic" w:eastAsia="Century Gothic" w:hAnsi="Century Gothic"/>
          <w:b w:val="1"/>
          <w:rtl w:val="0"/>
        </w:rPr>
        <w:t xml:space="preserve">Voertuigkaart</w:t>
      </w:r>
      <w:r w:rsidDel="00000000" w:rsidR="00000000" w:rsidRPr="00000000">
        <w:rPr>
          <w:rFonts w:ascii="Century Gothic" w:cs="Century Gothic" w:eastAsia="Century Gothic" w:hAnsi="Century Gothic"/>
          <w:rtl w:val="0"/>
        </w:rPr>
        <w:t xml:space="preserve"> in betaalterminal steken</w:t>
      </w:r>
    </w:p>
    <w:p w:rsidR="00000000" w:rsidDel="00000000" w:rsidP="00000000" w:rsidRDefault="00000000" w:rsidRPr="00000000" w14:paraId="00000046">
      <w:pPr>
        <w:numPr>
          <w:ilvl w:val="0"/>
          <w:numId w:val="6"/>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Voertuigkaart terugnemen</w:t>
      </w:r>
    </w:p>
    <w:p w:rsidR="00000000" w:rsidDel="00000000" w:rsidP="00000000" w:rsidRDefault="00000000" w:rsidRPr="00000000" w14:paraId="00000047">
      <w:pPr>
        <w:numPr>
          <w:ilvl w:val="0"/>
          <w:numId w:val="6"/>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Vervangend voertuig ja/nee</w:t>
      </w:r>
    </w:p>
    <w:p w:rsidR="00000000" w:rsidDel="00000000" w:rsidP="00000000" w:rsidRDefault="00000000" w:rsidRPr="00000000" w14:paraId="00000048">
      <w:pPr>
        <w:numPr>
          <w:ilvl w:val="0"/>
          <w:numId w:val="6"/>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Indien nee, km stand invoeren</w:t>
      </w:r>
    </w:p>
    <w:p w:rsidR="00000000" w:rsidDel="00000000" w:rsidP="00000000" w:rsidRDefault="00000000" w:rsidRPr="00000000" w14:paraId="00000049">
      <w:pPr>
        <w:numPr>
          <w:ilvl w:val="0"/>
          <w:numId w:val="6"/>
        </w:numPr>
        <w:spacing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Je kan tanken.</w:t>
      </w:r>
      <w:r w:rsidDel="00000000" w:rsidR="00000000" w:rsidRPr="00000000">
        <w:rPr>
          <w:rtl w:val="0"/>
        </w:rPr>
      </w:r>
    </w:p>
    <w:p w:rsidR="00000000" w:rsidDel="00000000" w:rsidP="00000000" w:rsidRDefault="00000000" w:rsidRPr="00000000" w14:paraId="0000004A">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4"/>
          <w:szCs w:val="24"/>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4"/>
          <w:szCs w:val="24"/>
          <w:u w:val="none"/>
          <w:shd w:fill="auto" w:val="clear"/>
          <w:vertAlign w:val="baseline"/>
          <w:rtl w:val="0"/>
        </w:rPr>
        <w:t xml:space="preserve">2.4 HANDLEIDINGEN EN </w:t>
      </w:r>
      <w:r w:rsidDel="00000000" w:rsidR="00000000" w:rsidRPr="00000000">
        <w:rPr>
          <w:rFonts w:ascii="Century Gothic" w:cs="Century Gothic" w:eastAsia="Century Gothic" w:hAnsi="Century Gothic"/>
          <w:b w:val="1"/>
          <w:smallCaps w:val="1"/>
          <w:sz w:val="24"/>
          <w:szCs w:val="24"/>
          <w:rtl w:val="0"/>
        </w:rPr>
        <w:t xml:space="preserve">BOORDDOCUMENTEN</w:t>
      </w:r>
      <w:r w:rsidDel="00000000" w:rsidR="00000000" w:rsidRPr="00000000">
        <w:rPr>
          <w:rtl w:val="0"/>
        </w:rPr>
      </w:r>
    </w:p>
    <w:p w:rsidR="00000000" w:rsidDel="00000000" w:rsidP="00000000" w:rsidRDefault="00000000" w:rsidRPr="00000000" w14:paraId="0000004B">
      <w:pPr>
        <w:spacing w:after="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het handschoenenkastje zal een map aanwezig zijn met alle officiële boorddocumenten en de nodige telefoonnummers. </w:t>
      </w:r>
    </w:p>
    <w:p w:rsidR="00000000" w:rsidDel="00000000" w:rsidP="00000000" w:rsidRDefault="00000000" w:rsidRPr="00000000" w14:paraId="0000004C">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4"/>
          <w:szCs w:val="24"/>
          <w:u w:val="none"/>
          <w:shd w:fill="auto" w:val="clear"/>
          <w:vertAlign w:val="baseline"/>
        </w:rPr>
      </w:pPr>
      <w:r w:rsidDel="00000000" w:rsidR="00000000" w:rsidRPr="00000000">
        <w:rPr>
          <w:rFonts w:ascii="Century Gothic" w:cs="Century Gothic" w:eastAsia="Century Gothic" w:hAnsi="Century Gothic"/>
          <w:b w:val="1"/>
          <w:smallCaps w:val="1"/>
          <w:sz w:val="24"/>
          <w:szCs w:val="24"/>
          <w:rtl w:val="0"/>
        </w:rPr>
        <w:t xml:space="preserve">2.5 VERANTWOORDELIJKHEID VAN DE BESTUURDER EN/OF ONTLENER (NIET MEER DAN 2 VERSCHILLENDE PERSONEN)</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De bestuurder meldt zich aan in het bezit van zijn studentenkaart en is als een goede huisvader (orde en netheid) verantwoordelijk voor het voertuig. Het voertuig dient teruggebracht te worden in de staat waarin men hem ontvangen heeft. </w:t>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De bestuurder is mede verantwoordelijk voor een </w:t>
      </w:r>
      <w:r w:rsidDel="00000000" w:rsidR="00000000" w:rsidRPr="00000000">
        <w:rPr>
          <w:rFonts w:ascii="Century Gothic" w:cs="Century Gothic" w:eastAsia="Century Gothic" w:hAnsi="Century Gothic"/>
          <w:b w:val="1"/>
          <w:i w:val="0"/>
          <w:smallCaps w:val="0"/>
          <w:strike w:val="0"/>
          <w:color w:val="1a283a"/>
          <w:sz w:val="22"/>
          <w:szCs w:val="22"/>
          <w:highlight w:val="yellow"/>
          <w:u w:val="none"/>
          <w:vertAlign w:val="baseline"/>
          <w:rtl w:val="0"/>
        </w:rPr>
        <w:t xml:space="preserve">goede laadzekering</w:t>
      </w: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 (zie algemene voorschriften, 2.</w:t>
      </w:r>
      <w:r w:rsidDel="00000000" w:rsidR="00000000" w:rsidRPr="00000000">
        <w:rPr>
          <w:rFonts w:ascii="Century Gothic" w:cs="Century Gothic" w:eastAsia="Century Gothic" w:hAnsi="Century Gothic"/>
          <w:rtl w:val="0"/>
        </w:rPr>
        <w:t xml:space="preserve">9</w:t>
      </w: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 van de goederen. Er mogen </w:t>
      </w:r>
      <w:r w:rsidDel="00000000" w:rsidR="00000000" w:rsidRPr="00000000">
        <w:rPr>
          <w:rFonts w:ascii="Century Gothic" w:cs="Century Gothic" w:eastAsia="Century Gothic" w:hAnsi="Century Gothic"/>
          <w:b w:val="1"/>
          <w:rtl w:val="0"/>
        </w:rPr>
        <w:t xml:space="preserve">geen</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personen </w:t>
      </w:r>
      <w:r w:rsidDel="00000000" w:rsidR="00000000" w:rsidRPr="00000000">
        <w:rPr>
          <w:rFonts w:ascii="Century Gothic" w:cs="Century Gothic" w:eastAsia="Century Gothic" w:hAnsi="Century Gothic"/>
          <w:rtl w:val="0"/>
        </w:rPr>
        <w:t xml:space="preserve">in het laadruim van de wagen vervoerd worden.</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Alle kosten ten gevolge van schade en/of buitengebruikstelling van het dienstvoertuig die tijdens de periode van ontlening door onze diensten worden vastgesteld, zijn volledig ten laste van de ontlener.</w:t>
      </w:r>
    </w:p>
    <w:p w:rsidR="00000000" w:rsidDel="00000000" w:rsidP="00000000" w:rsidRDefault="00000000" w:rsidRPr="00000000" w14:paraId="000000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Bij schade aan het voertuig (schade berokkend door jezelf of schade berokkend door derden) en ongeval, dient er altijd een </w:t>
      </w:r>
      <w:r w:rsidDel="00000000" w:rsidR="00000000" w:rsidRPr="00000000">
        <w:rPr>
          <w:rFonts w:ascii="Century Gothic" w:cs="Century Gothic" w:eastAsia="Century Gothic" w:hAnsi="Century Gothic"/>
          <w:b w:val="1"/>
          <w:i w:val="0"/>
          <w:smallCaps w:val="0"/>
          <w:strike w:val="0"/>
          <w:color w:val="1a283a"/>
          <w:sz w:val="22"/>
          <w:szCs w:val="22"/>
          <w:u w:val="none"/>
          <w:shd w:fill="auto" w:val="clear"/>
          <w:vertAlign w:val="baseline"/>
          <w:rtl w:val="0"/>
        </w:rPr>
        <w:t xml:space="preserve">aanrijdingsformulier </w:t>
      </w: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correct ingevuld te worden door de bestuurder en onmiddellijk overgemaakt te worden aan CLD. </w:t>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Alle kosten verbonden aan verkeersinbreuken zijn ten laste van de bestuurder. De bestuurder van het voertuig dient dus alle boetes zelf te betalen. </w:t>
      </w:r>
      <w:r w:rsidDel="00000000" w:rsidR="00000000" w:rsidRPr="00000000">
        <w:rPr>
          <w:rFonts w:ascii="Century Gothic" w:cs="Century Gothic" w:eastAsia="Century Gothic" w:hAnsi="Century Gothic"/>
          <w:rtl w:val="0"/>
        </w:rPr>
        <w:t xml:space="preserve">Zodra</w:t>
      </w: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 er documenten i.v.m. verkeersinbreuken ontvangen worden door CLD, zullen deze aan de gekende studentenkring of vereniging en in kopie aan LOKO worden overgemaakt. Bij ontvangst van een antwoordformulier zal de bestuurder bij verkeersinbreuk vak B dienen in te vullen en dit formulier onmiddellijk terugbezorgen aan CLD. Indien CLD het formulier binnen de 2 werkdagen niet terug ontvangen heeft, zal CLD overgaan tot eenzijdig invullen van het formulier en overmaken aan de betrokken politiedienst. </w:t>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1a283a"/>
          <w:sz w:val="22"/>
          <w:szCs w:val="22"/>
          <w:u w:val="none"/>
          <w:shd w:fill="auto" w:val="clear"/>
          <w:vertAlign w:val="baseline"/>
          <w:rtl w:val="0"/>
        </w:rPr>
        <w:t xml:space="preserve">De bestuurder dient </w:t>
      </w:r>
      <w:r w:rsidDel="00000000" w:rsidR="00000000" w:rsidRPr="00000000">
        <w:rPr>
          <w:rFonts w:ascii="Century Gothic" w:cs="Century Gothic" w:eastAsia="Century Gothic" w:hAnsi="Century Gothic"/>
          <w:b w:val="1"/>
          <w:i w:val="0"/>
          <w:smallCaps w:val="0"/>
          <w:strike w:val="0"/>
          <w:color w:val="1a283a"/>
          <w:sz w:val="22"/>
          <w:szCs w:val="22"/>
          <w:highlight w:val="yellow"/>
          <w:u w:val="none"/>
          <w:vertAlign w:val="baseline"/>
          <w:rtl w:val="0"/>
        </w:rPr>
        <w:t xml:space="preserve">schade</w:t>
      </w: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 (of het vermoeden dat er ergens schade zou kunnen zijn) </w:t>
      </w:r>
      <w:r w:rsidDel="00000000" w:rsidR="00000000" w:rsidRPr="00000000">
        <w:rPr>
          <w:rFonts w:ascii="Century Gothic" w:cs="Century Gothic" w:eastAsia="Century Gothic" w:hAnsi="Century Gothic"/>
          <w:b w:val="1"/>
          <w:i w:val="0"/>
          <w:smallCaps w:val="0"/>
          <w:strike w:val="0"/>
          <w:color w:val="1a283a"/>
          <w:sz w:val="22"/>
          <w:szCs w:val="22"/>
          <w:u w:val="none"/>
          <w:shd w:fill="auto" w:val="clear"/>
          <w:vertAlign w:val="baseline"/>
          <w:rtl w:val="0"/>
        </w:rPr>
        <w:t xml:space="preserve">altijd zo snel mogelijk te melden aan LOKO en CLD!</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Bij </w:t>
      </w:r>
      <w:r w:rsidDel="00000000" w:rsidR="00000000" w:rsidRPr="00000000">
        <w:rPr>
          <w:rFonts w:ascii="Century Gothic" w:cs="Century Gothic" w:eastAsia="Century Gothic" w:hAnsi="Century Gothic"/>
          <w:b w:val="0"/>
          <w:i w:val="0"/>
          <w:smallCaps w:val="0"/>
          <w:strike w:val="0"/>
          <w:color w:val="1a283a"/>
          <w:sz w:val="22"/>
          <w:szCs w:val="22"/>
          <w:highlight w:val="yellow"/>
          <w:u w:val="none"/>
          <w:vertAlign w:val="baseline"/>
          <w:rtl w:val="0"/>
        </w:rPr>
        <w:t xml:space="preserve">problemen belt</w:t>
      </w: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 de bestuurder </w:t>
      </w:r>
      <w:r w:rsidDel="00000000" w:rsidR="00000000" w:rsidRPr="00000000">
        <w:rPr>
          <w:rFonts w:ascii="Century Gothic" w:cs="Century Gothic" w:eastAsia="Century Gothic" w:hAnsi="Century Gothic"/>
          <w:rtl w:val="0"/>
        </w:rPr>
        <w:t xml:space="preserve">onmiddellijk</w:t>
      </w: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 </w:t>
      </w:r>
      <w:r w:rsidDel="00000000" w:rsidR="00000000" w:rsidRPr="00000000">
        <w:rPr>
          <w:rFonts w:ascii="Century Gothic" w:cs="Century Gothic" w:eastAsia="Century Gothic" w:hAnsi="Century Gothic"/>
          <w:rtl w:val="0"/>
        </w:rPr>
        <w:t xml:space="preserve">naar de CLD tijdens de openingsuren (8u - 16u30) of naar de Centrale Dispatch van de KU Leuven buiten de openingsuren (</w:t>
      </w:r>
      <w:hyperlink r:id="rId13">
        <w:r w:rsidDel="00000000" w:rsidR="00000000" w:rsidRPr="00000000">
          <w:rPr>
            <w:rFonts w:ascii="Arial" w:cs="Arial" w:eastAsia="Arial" w:hAnsi="Arial"/>
            <w:sz w:val="21"/>
            <w:szCs w:val="21"/>
            <w:highlight w:val="white"/>
            <w:rtl w:val="0"/>
          </w:rPr>
          <w:t xml:space="preserve">016 32 20 00</w:t>
        </w:r>
      </w:hyperlink>
      <w:r w:rsidDel="00000000" w:rsidR="00000000" w:rsidRPr="00000000">
        <w:rPr>
          <w:rFonts w:ascii="Century Gothic" w:cs="Century Gothic" w:eastAsia="Century Gothic" w:hAnsi="Century Gothic"/>
          <w:rtl w:val="0"/>
        </w:rPr>
        <w:t xml:space="preserve">). Dit kan zijn maar is niet beperkt tot: schade, aanrijding, ongeval, of technische problemen. </w:t>
      </w:r>
      <w:r w:rsidDel="00000000" w:rsidR="00000000" w:rsidRPr="00000000">
        <w:rPr>
          <w:rtl w:val="0"/>
        </w:rPr>
      </w:r>
    </w:p>
    <w:p w:rsidR="00000000" w:rsidDel="00000000" w:rsidP="00000000" w:rsidRDefault="00000000" w:rsidRPr="00000000" w14:paraId="00000054">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smallCaps w:val="1"/>
          <w:sz w:val="24"/>
          <w:szCs w:val="24"/>
        </w:rPr>
      </w:pPr>
      <w:r w:rsidDel="00000000" w:rsidR="00000000" w:rsidRPr="00000000">
        <w:rPr>
          <w:rFonts w:ascii="Century Gothic" w:cs="Century Gothic" w:eastAsia="Century Gothic" w:hAnsi="Century Gothic"/>
          <w:b w:val="1"/>
          <w:smallCaps w:val="1"/>
          <w:sz w:val="24"/>
          <w:szCs w:val="24"/>
          <w:rtl w:val="0"/>
        </w:rPr>
        <w:t xml:space="preserve">2.6</w:t>
      </w:r>
      <w:r w:rsidDel="00000000" w:rsidR="00000000" w:rsidRPr="00000000">
        <w:rPr>
          <w:rFonts w:ascii="Century Gothic" w:cs="Century Gothic" w:eastAsia="Century Gothic" w:hAnsi="Century Gothic"/>
          <w:b w:val="1"/>
          <w:i w:val="0"/>
          <w:smallCaps w:val="1"/>
          <w:strike w:val="0"/>
          <w:color w:val="1a283a"/>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1"/>
          <w:strike w:val="0"/>
          <w:color w:val="1a283a"/>
          <w:sz w:val="24"/>
          <w:szCs w:val="24"/>
          <w:u w:val="none"/>
          <w:shd w:fill="auto" w:val="clear"/>
          <w:vertAlign w:val="baseline"/>
          <w:rtl w:val="0"/>
        </w:rPr>
        <w:t xml:space="preserve">BEHEER VAN HET DIENSTVO</w:t>
      </w:r>
      <w:r w:rsidDel="00000000" w:rsidR="00000000" w:rsidRPr="00000000">
        <w:rPr>
          <w:rFonts w:ascii="Century Gothic" w:cs="Century Gothic" w:eastAsia="Century Gothic" w:hAnsi="Century Gothic"/>
          <w:b w:val="1"/>
          <w:smallCaps w:val="1"/>
          <w:sz w:val="24"/>
          <w:szCs w:val="24"/>
          <w:rtl w:val="0"/>
        </w:rPr>
        <w:t xml:space="preserve">ERTUIG</w:t>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CLD staat in voor de officiële uitrusting van het voertuig en officiële boorddocumenten.</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CLD staat in voor onderhoud, herstellingen en de technische controle van het voertuig.</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Indien nodig kunnen er </w:t>
      </w:r>
      <w:r w:rsidDel="00000000" w:rsidR="00000000" w:rsidRPr="00000000">
        <w:rPr>
          <w:rFonts w:ascii="Century Gothic" w:cs="Century Gothic" w:eastAsia="Century Gothic" w:hAnsi="Century Gothic"/>
          <w:b w:val="1"/>
          <w:i w:val="0"/>
          <w:smallCaps w:val="0"/>
          <w:strike w:val="0"/>
          <w:color w:val="1a283a"/>
          <w:sz w:val="22"/>
          <w:szCs w:val="22"/>
          <w:u w:val="none"/>
          <w:shd w:fill="auto" w:val="clear"/>
          <w:vertAlign w:val="baseline"/>
          <w:rtl w:val="0"/>
        </w:rPr>
        <w:t xml:space="preserve">spankabels</w:t>
      </w: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 gevraagd worden bij de CLD.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entury Gothic" w:cs="Century Gothic" w:eastAsia="Century Gothic" w:hAnsi="Century Gothic"/>
          <w:sz w:val="2"/>
          <w:szCs w:val="2"/>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rFonts w:ascii="Century Gothic" w:cs="Century Gothic" w:eastAsia="Century Gothic" w:hAnsi="Century Gothic"/>
          <w:b w:val="1"/>
          <w:smallCaps w:val="1"/>
          <w:sz w:val="24"/>
          <w:szCs w:val="24"/>
        </w:rPr>
      </w:pPr>
      <w:r w:rsidDel="00000000" w:rsidR="00000000" w:rsidRPr="00000000">
        <w:rPr>
          <w:rFonts w:ascii="Century Gothic" w:cs="Century Gothic" w:eastAsia="Century Gothic" w:hAnsi="Century Gothic"/>
          <w:b w:val="1"/>
          <w:smallCaps w:val="1"/>
          <w:sz w:val="24"/>
          <w:szCs w:val="24"/>
          <w:rtl w:val="0"/>
        </w:rPr>
        <w:t xml:space="preserve">2.7</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smallCaps w:val="1"/>
          <w:sz w:val="24"/>
          <w:szCs w:val="24"/>
          <w:rtl w:val="0"/>
        </w:rPr>
        <w:t xml:space="preserve">VERZEKERINGEN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Studenten die het voertuig huren zijn als volgt verzekerd:</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Schade toegebracht aan derden met het voertuig is gedekt via de BA verzekering van het voertuig. Interne schade (bijvoorbeeld aan de KU Leuven) is hier niet onder gedekt.</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Lichamelijke letsels van de inzittenden (niet de bestuurder) zijn gedekt via de BA verzekering van het voertuig.</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Lichamelijke letsels van de student-bestuurder zijn gedekt via de studenten- ongevallenverzekering </w:t>
      </w:r>
      <w:r w:rsidDel="00000000" w:rsidR="00000000" w:rsidRPr="00000000">
        <w:rPr>
          <w:rFonts w:ascii="Century Gothic" w:cs="Century Gothic" w:eastAsia="Century Gothic" w:hAnsi="Century Gothic"/>
          <w:u w:val="single"/>
          <w:rtl w:val="0"/>
        </w:rPr>
        <w:t xml:space="preserve">indien de student het voertuig gebruikt in het kader van zijn studie</w:t>
      </w:r>
      <w:r w:rsidDel="00000000" w:rsidR="00000000" w:rsidRPr="00000000">
        <w:rPr>
          <w:rFonts w:ascii="Century Gothic" w:cs="Century Gothic" w:eastAsia="Century Gothic" w:hAnsi="Century Gothic"/>
          <w:rtl w:val="0"/>
        </w:rPr>
        <w:t xml:space="preserve">, dus </w:t>
      </w:r>
      <w:r w:rsidDel="00000000" w:rsidR="00000000" w:rsidRPr="00000000">
        <w:rPr>
          <w:rFonts w:ascii="Century Gothic" w:cs="Century Gothic" w:eastAsia="Century Gothic" w:hAnsi="Century Gothic"/>
          <w:b w:val="1"/>
          <w:u w:val="single"/>
          <w:rtl w:val="0"/>
        </w:rPr>
        <w:t xml:space="preserve">niet </w:t>
      </w:r>
      <w:r w:rsidDel="00000000" w:rsidR="00000000" w:rsidRPr="00000000">
        <w:rPr>
          <w:rFonts w:ascii="Century Gothic" w:cs="Century Gothic" w:eastAsia="Century Gothic" w:hAnsi="Century Gothic"/>
          <w:u w:val="single"/>
          <w:rtl w:val="0"/>
        </w:rPr>
        <w:t xml:space="preserve">voor privé-activiteiten of activiteiten voor een studentenvereniging</w:t>
      </w:r>
      <w:r w:rsidDel="00000000" w:rsidR="00000000" w:rsidRPr="00000000">
        <w:rPr>
          <w:rFonts w:ascii="Century Gothic" w:cs="Century Gothic" w:eastAsia="Century Gothic" w:hAnsi="Century Gothic"/>
          <w:rtl w:val="0"/>
        </w:rPr>
        <w:t xml:space="preserve">.</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Indien derden aansprakelijk zijn, worden de letsels van de student-bestuurder gedekt door de verzekering van de tegenpartij. De persoonlijke verzekering van de student-bestuurder kan tussenkomen bij lichamelijke letsels van de student-bestuurder zelf.</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Schade aan het voertuig is </w:t>
      </w:r>
      <w:r w:rsidDel="00000000" w:rsidR="00000000" w:rsidRPr="00000000">
        <w:rPr>
          <w:rFonts w:ascii="Century Gothic" w:cs="Century Gothic" w:eastAsia="Century Gothic" w:hAnsi="Century Gothic"/>
          <w:u w:val="single"/>
          <w:rtl w:val="0"/>
        </w:rPr>
        <w:t xml:space="preserve">niet gedekt</w:t>
      </w:r>
      <w:r w:rsidDel="00000000" w:rsidR="00000000" w:rsidRPr="00000000">
        <w:rPr>
          <w:rFonts w:ascii="Century Gothic" w:cs="Century Gothic" w:eastAsia="Century Gothic" w:hAnsi="Century Gothic"/>
          <w:rtl w:val="0"/>
        </w:rPr>
        <w:t xml:space="preserve">. Het is mogelijk dat de schade bij de student zal worden verhaald door CLD.</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Het huidige voertuig heeft, gezien de leeftijd van het voertuig, geen omniumverzekering.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CLD en LOKO bieden het busje gratis aan (enkel de tankkosten worden dus door de gebruiker betaald), maar let wel dat het busje gratis is </w:t>
      </w:r>
      <w:r w:rsidDel="00000000" w:rsidR="00000000" w:rsidRPr="00000000">
        <w:rPr>
          <w:rFonts w:ascii="Century Gothic" w:cs="Century Gothic" w:eastAsia="Century Gothic" w:hAnsi="Century Gothic"/>
          <w:b w:val="1"/>
          <w:rtl w:val="0"/>
        </w:rPr>
        <w:t xml:space="preserve">juist omdat de wagen niet verzekerd is voor schade</w:t>
      </w:r>
      <w:r w:rsidDel="00000000" w:rsidR="00000000" w:rsidRPr="00000000">
        <w:rPr>
          <w:rFonts w:ascii="Century Gothic" w:cs="Century Gothic" w:eastAsia="Century Gothic" w:hAnsi="Century Gothic"/>
          <w:rtl w:val="0"/>
        </w:rPr>
        <w:t xml:space="preserve">. Er is dus een groter risico en grote verantwoordelijkheid die daarbij komt kijken. Denk hier goed over na voordat je het busje uitleent. </w:t>
      </w:r>
    </w:p>
    <w:p w:rsidR="00000000" w:rsidDel="00000000" w:rsidP="00000000" w:rsidRDefault="00000000" w:rsidRPr="00000000" w14:paraId="00000062">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4"/>
          <w:szCs w:val="24"/>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4"/>
          <w:szCs w:val="24"/>
          <w:u w:val="none"/>
          <w:shd w:fill="auto" w:val="clear"/>
          <w:vertAlign w:val="baseline"/>
          <w:rtl w:val="0"/>
        </w:rPr>
        <w:t xml:space="preserve">2.</w:t>
      </w:r>
      <w:r w:rsidDel="00000000" w:rsidR="00000000" w:rsidRPr="00000000">
        <w:rPr>
          <w:rFonts w:ascii="Century Gothic" w:cs="Century Gothic" w:eastAsia="Century Gothic" w:hAnsi="Century Gothic"/>
          <w:b w:val="1"/>
          <w:smallCaps w:val="1"/>
          <w:sz w:val="24"/>
          <w:szCs w:val="24"/>
          <w:rtl w:val="0"/>
        </w:rPr>
        <w:t xml:space="preserve">8</w:t>
      </w:r>
      <w:r w:rsidDel="00000000" w:rsidR="00000000" w:rsidRPr="00000000">
        <w:rPr>
          <w:rFonts w:ascii="Century Gothic" w:cs="Century Gothic" w:eastAsia="Century Gothic" w:hAnsi="Century Gothic"/>
          <w:b w:val="1"/>
          <w:i w:val="0"/>
          <w:smallCaps w:val="1"/>
          <w:strike w:val="0"/>
          <w:color w:val="1a283a"/>
          <w:sz w:val="24"/>
          <w:szCs w:val="24"/>
          <w:u w:val="none"/>
          <w:shd w:fill="auto" w:val="clear"/>
          <w:vertAlign w:val="baseline"/>
          <w:rtl w:val="0"/>
        </w:rPr>
        <w:t xml:space="preserve"> N</w:t>
      </w:r>
      <w:r w:rsidDel="00000000" w:rsidR="00000000" w:rsidRPr="00000000">
        <w:rPr>
          <w:rFonts w:ascii="Century Gothic" w:cs="Century Gothic" w:eastAsia="Century Gothic" w:hAnsi="Century Gothic"/>
          <w:b w:val="1"/>
          <w:smallCaps w:val="1"/>
          <w:sz w:val="24"/>
          <w:szCs w:val="24"/>
          <w:rtl w:val="0"/>
        </w:rPr>
        <w:t xml:space="preserve">IET NALEVEN VAN DE PROCEDURE</w:t>
      </w:r>
      <w:r w:rsidDel="00000000" w:rsidR="00000000" w:rsidRPr="00000000">
        <w:rPr>
          <w:rtl w:val="0"/>
        </w:rPr>
      </w:r>
    </w:p>
    <w:p w:rsidR="00000000" w:rsidDel="00000000" w:rsidP="00000000" w:rsidRDefault="00000000" w:rsidRPr="00000000" w14:paraId="00000063">
      <w:pPr>
        <w:spacing w:after="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Elke inbreuk op deze procedure zal gevolgen hebben voor de betrokken studentenvereniging. Dit zal beginnen bij een waarschuwing, maar kan na consequente fouten  gaan van geldboetes tot het uitsluiten van gebruik van de bestelwagen. </w:t>
      </w:r>
    </w:p>
    <w:p w:rsidR="00000000" w:rsidDel="00000000" w:rsidP="00000000" w:rsidRDefault="00000000" w:rsidRPr="00000000" w14:paraId="00000064">
      <w:pPr>
        <w:spacing w:after="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Bijvoorbeeld wanneer schade niet correct gemeld wordt, of als de laadzekering niet in orde is, kunnen er zulke sancties volgen. </w:t>
      </w:r>
    </w:p>
    <w:p w:rsidR="00000000" w:rsidDel="00000000" w:rsidP="00000000" w:rsidRDefault="00000000" w:rsidRPr="00000000" w14:paraId="00000065">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4"/>
          <w:szCs w:val="24"/>
          <w:u w:val="none"/>
          <w:shd w:fill="auto" w:val="clear"/>
          <w:vertAlign w:val="baseline"/>
        </w:rPr>
      </w:pPr>
      <w:r w:rsidDel="00000000" w:rsidR="00000000" w:rsidRPr="00000000">
        <w:rPr>
          <w:rFonts w:ascii="Century Gothic" w:cs="Century Gothic" w:eastAsia="Century Gothic" w:hAnsi="Century Gothic"/>
          <w:b w:val="1"/>
          <w:smallCaps w:val="1"/>
          <w:sz w:val="24"/>
          <w:szCs w:val="24"/>
          <w:rtl w:val="0"/>
        </w:rPr>
        <w:t xml:space="preserve">2.9 </w:t>
      </w:r>
      <w:r w:rsidDel="00000000" w:rsidR="00000000" w:rsidRPr="00000000">
        <w:rPr>
          <w:rFonts w:ascii="Century Gothic" w:cs="Century Gothic" w:eastAsia="Century Gothic" w:hAnsi="Century Gothic"/>
          <w:b w:val="1"/>
          <w:i w:val="0"/>
          <w:smallCaps w:val="1"/>
          <w:strike w:val="0"/>
          <w:color w:val="1a283a"/>
          <w:sz w:val="24"/>
          <w:szCs w:val="24"/>
          <w:u w:val="none"/>
          <w:shd w:fill="auto" w:val="clear"/>
          <w:vertAlign w:val="baseline"/>
          <w:rtl w:val="0"/>
        </w:rPr>
        <w:t xml:space="preserve">ALGEMENE VOORSCHRIFTEN LAADZEKERING</w:t>
      </w:r>
    </w:p>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387"/>
        </w:tabs>
        <w:spacing w:after="0" w:before="240" w:line="25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 lading van een voertuig moet zodanig geschikt zijn dat bij normale wegomstandigheden:</w:t>
      </w:r>
    </w:p>
    <w:p w:rsidR="00000000" w:rsidDel="00000000" w:rsidP="00000000" w:rsidRDefault="00000000" w:rsidRPr="00000000" w14:paraId="00000067">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1434" w:right="0" w:hanging="35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 zichtbaarheid van de bestuurder niet gehinderd wordt;</w:t>
      </w:r>
    </w:p>
    <w:p w:rsidR="00000000" w:rsidDel="00000000" w:rsidP="00000000" w:rsidRDefault="00000000" w:rsidRPr="00000000" w14:paraId="00000068">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1434" w:right="0" w:hanging="35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er geen gevaar voor de bestuurder, de vervoerde personen en de andere weggebruikers kan vormen;</w:t>
      </w:r>
    </w:p>
    <w:p w:rsidR="00000000" w:rsidDel="00000000" w:rsidP="00000000" w:rsidRDefault="00000000" w:rsidRPr="00000000" w14:paraId="00000069">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1434" w:right="0" w:hanging="35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geen schade veroorzaakt kan worden aan de openbare weg, zijn aanhorigheden, aan de erin liggende kunstwerken of aan de openbare of privé-eigendommen;</w:t>
      </w:r>
    </w:p>
    <w:p w:rsidR="00000000" w:rsidDel="00000000" w:rsidP="00000000" w:rsidRDefault="00000000" w:rsidRPr="00000000" w14:paraId="0000006A">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1434" w:right="0" w:hanging="35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 lading niet op de openbare weg kan slepen of vallen;</w:t>
      </w:r>
    </w:p>
    <w:p w:rsidR="00000000" w:rsidDel="00000000" w:rsidP="00000000" w:rsidRDefault="00000000" w:rsidRPr="00000000" w14:paraId="0000006B">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1434" w:right="0" w:hanging="35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 stabiliteit van het voertuig niet in het gedrang kan gebracht worden;</w:t>
      </w:r>
    </w:p>
    <w:p w:rsidR="00000000" w:rsidDel="00000000" w:rsidP="00000000" w:rsidRDefault="00000000" w:rsidRPr="00000000" w14:paraId="0000006C">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1434" w:right="0" w:hanging="35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 lichten, de reflectoren en het inschrijvingsnummer niet onzichtbaar worden.</w:t>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387"/>
        </w:tabs>
        <w:spacing w:after="0" w:before="240" w:line="25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Al wat dient om de lading vast te maken of te beschutten, moet in goede staat zijn en correct worden gebruikt. Elk onderdeel dat de lading omsluit, zoals een ketting, een dekzeil, een net </w:t>
      </w:r>
      <w:r w:rsidDel="00000000" w:rsidR="00000000" w:rsidRPr="00000000">
        <w:rPr>
          <w:rFonts w:ascii="Century Gothic" w:cs="Century Gothic" w:eastAsia="Century Gothic" w:hAnsi="Century Gothic"/>
          <w:color w:val="000000"/>
          <w:rtl w:val="0"/>
        </w:rPr>
        <w:t xml:space="preserve">enz., moet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de lading nauw omsluiten.</w:t>
      </w:r>
    </w:p>
    <w:p w:rsidR="00000000" w:rsidDel="00000000" w:rsidP="00000000" w:rsidRDefault="00000000" w:rsidRPr="00000000" w14:paraId="0000006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387"/>
        </w:tabs>
        <w:spacing w:after="0" w:before="240" w:line="25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 bestuurder van het voertuig moet de nodige maatregelen nemen om te voorkomen dat de lading, alsmede al wat dient om de lading vast te maken of te beschutten, door lawaai de bestuurder zou hinderen, het publiek ongemak aandoet of dieren doet schrikken.</w:t>
      </w:r>
    </w:p>
    <w:p w:rsidR="00000000" w:rsidDel="00000000" w:rsidP="00000000" w:rsidRDefault="00000000" w:rsidRPr="00000000" w14:paraId="0000006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387"/>
        </w:tabs>
        <w:spacing w:after="0" w:before="240" w:line="25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Er mogen geen lange stukken vervoerd worden die uitsteken buiten de omtrek van het voertuig of waardoor de zij- of achterdeuren moeten openblijven.</w:t>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387"/>
        </w:tabs>
        <w:spacing w:after="0" w:before="240" w:line="250" w:lineRule="auto"/>
        <w:ind w:left="720" w:right="0" w:hanging="36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 Er </w:t>
      </w:r>
      <w:r w:rsidDel="00000000" w:rsidR="00000000" w:rsidRPr="00000000">
        <w:rPr>
          <w:rFonts w:ascii="Century Gothic" w:cs="Century Gothic" w:eastAsia="Century Gothic" w:hAnsi="Century Gothic"/>
          <w:color w:val="000000"/>
          <w:rtl w:val="0"/>
        </w:rPr>
        <w:t xml:space="preserve">mogen</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geen</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personen </w:t>
      </w:r>
      <w:r w:rsidDel="00000000" w:rsidR="00000000" w:rsidRPr="00000000">
        <w:rPr>
          <w:rFonts w:ascii="Century Gothic" w:cs="Century Gothic" w:eastAsia="Century Gothic" w:hAnsi="Century Gothic"/>
          <w:rtl w:val="0"/>
        </w:rPr>
        <w:t xml:space="preserve">in het laadruim van de wagen vervoerd worden.</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leader="none" w:pos="5387"/>
        </w:tabs>
        <w:spacing w:after="0" w:before="240" w:line="25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Volgens de indeling van verkeersovertredingen (KB 26/04/2004), worden overtredingen waarbij de regels betreffende de lading niet in acht worden genomen geclassificeerd als een zware overtreding van de tweede graad. Dit betekent: rijbewijs mag ingetrokken worden – onmiddellijke inning van €175 - bevel tot betaling van €175 - Rechtbank van €275 tot €2750.</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leader="none" w:pos="5387"/>
        </w:tabs>
        <w:spacing w:after="0" w:before="240" w:line="250" w:lineRule="auto"/>
        <w:ind w:left="0" w:right="0" w:firstLine="0"/>
        <w:jc w:val="both"/>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73">
      <w:pPr>
        <w:tabs>
          <w:tab w:val="left" w:leader="none" w:pos="5387"/>
        </w:tabs>
        <w:spacing w:after="0" w:before="240" w:line="250" w:lineRule="auto"/>
        <w:jc w:val="left"/>
        <w:rPr>
          <w:rFonts w:ascii="Century Gothic" w:cs="Century Gothic" w:eastAsia="Century Gothic" w:hAnsi="Century Gothic"/>
          <w:b w:val="1"/>
          <w:smallCaps w:val="1"/>
        </w:rPr>
      </w:pPr>
      <w:r w:rsidDel="00000000" w:rsidR="00000000" w:rsidRPr="00000000">
        <w:rPr>
          <w:rFonts w:ascii="Century Gothic" w:cs="Century Gothic" w:eastAsia="Century Gothic" w:hAnsi="Century Gothic"/>
          <w:color w:val="000000"/>
          <w:sz w:val="20"/>
          <w:szCs w:val="20"/>
          <w:u w:val="single"/>
          <w:rtl w:val="0"/>
        </w:rPr>
        <w:t xml:space="preserve">Contactgegevens CLD</w:t>
      </w:r>
      <w:r w:rsidDel="00000000" w:rsidR="00000000" w:rsidRPr="00000000">
        <w:rPr>
          <w:rFonts w:ascii="Century Gothic" w:cs="Century Gothic" w:eastAsia="Century Gothic" w:hAnsi="Century Gothic"/>
          <w:color w:val="000000"/>
          <w:sz w:val="20"/>
          <w:szCs w:val="20"/>
          <w:rtl w:val="0"/>
        </w:rPr>
        <w:tab/>
      </w:r>
      <w:r w:rsidDel="00000000" w:rsidR="00000000" w:rsidRPr="00000000">
        <w:rPr>
          <w:rFonts w:ascii="Century Gothic" w:cs="Century Gothic" w:eastAsia="Century Gothic" w:hAnsi="Century Gothic"/>
          <w:color w:val="000000"/>
          <w:sz w:val="20"/>
          <w:szCs w:val="20"/>
          <w:u w:val="single"/>
          <w:rtl w:val="0"/>
        </w:rPr>
        <w:t xml:space="preserve">Contactgegevens CD</w:t>
        <w:br w:type="textWrapping"/>
      </w:r>
      <w:r w:rsidDel="00000000" w:rsidR="00000000" w:rsidRPr="00000000">
        <w:rPr>
          <w:rFonts w:ascii="Century Gothic" w:cs="Century Gothic" w:eastAsia="Century Gothic" w:hAnsi="Century Gothic"/>
          <w:color w:val="000000"/>
          <w:sz w:val="20"/>
          <w:szCs w:val="20"/>
          <w:rtl w:val="0"/>
        </w:rPr>
        <w:t xml:space="preserve">Centrale Logistieke Diensten</w:t>
        <w:tab/>
        <w:t xml:space="preserve">Centrale Dispatch</w:t>
        <w:br w:type="textWrapping"/>
        <w:t xml:space="preserve">W. de Croylaan 36 bus 5575, 3001 Heverlee</w:t>
        <w:tab/>
        <w:t xml:space="preserve">W. de Croylaan 40 bus 5571, 3001 Heverlee</w:t>
        <w:br w:type="textWrapping"/>
        <w:t xml:space="preserve">Tel: +32 16 32 23 23</w:t>
        <w:tab/>
        <w:t xml:space="preserve">Tel: +32 16 32 20 00</w:t>
        <w:br w:type="textWrapping"/>
        <w:t xml:space="preserve">Mail: </w:t>
      </w:r>
      <w:hyperlink r:id="rId14">
        <w:r w:rsidDel="00000000" w:rsidR="00000000" w:rsidRPr="00000000">
          <w:rPr>
            <w:rFonts w:ascii="Century Gothic" w:cs="Century Gothic" w:eastAsia="Century Gothic" w:hAnsi="Century Gothic"/>
            <w:color w:val="5df0f6"/>
            <w:sz w:val="20"/>
            <w:szCs w:val="20"/>
            <w:u w:val="single"/>
            <w:rtl w:val="0"/>
          </w:rPr>
          <w:t xml:space="preserve">cld@kuleuven.be</w:t>
        </w:r>
      </w:hyperlink>
      <w:r w:rsidDel="00000000" w:rsidR="00000000" w:rsidRPr="00000000">
        <w:rPr>
          <w:rFonts w:ascii="Century Gothic" w:cs="Century Gothic" w:eastAsia="Century Gothic" w:hAnsi="Century Gothic"/>
          <w:color w:val="000000"/>
          <w:sz w:val="20"/>
          <w:szCs w:val="20"/>
          <w:rtl w:val="0"/>
        </w:rPr>
        <w:tab/>
        <w:t xml:space="preserve">Mail: </w:t>
      </w:r>
      <w:hyperlink r:id="rId15">
        <w:r w:rsidDel="00000000" w:rsidR="00000000" w:rsidRPr="00000000">
          <w:rPr>
            <w:rFonts w:ascii="Century Gothic" w:cs="Century Gothic" w:eastAsia="Century Gothic" w:hAnsi="Century Gothic"/>
            <w:color w:val="5df0f6"/>
            <w:sz w:val="20"/>
            <w:szCs w:val="20"/>
            <w:u w:val="single"/>
            <w:rtl w:val="0"/>
          </w:rPr>
          <w:t xml:space="preserve">cd@kuleuven.be</w:t>
        </w:r>
      </w:hyperlink>
      <w:r w:rsidDel="00000000" w:rsidR="00000000" w:rsidRPr="00000000">
        <w:rPr>
          <w:rFonts w:ascii="Century Gothic" w:cs="Century Gothic" w:eastAsia="Century Gothic" w:hAnsi="Century Gothic"/>
          <w:color w:val="000000"/>
          <w:sz w:val="20"/>
          <w:szCs w:val="20"/>
          <w:rtl w:val="0"/>
        </w:rPr>
        <w:br w:type="textWrapping"/>
        <w:t xml:space="preserve">Open elke weekdag van 8u tot 16u30</w:t>
        <w:tab/>
        <w:t xml:space="preserve">Permanentie 24/7</w:t>
      </w:r>
      <w:r w:rsidDel="00000000" w:rsidR="00000000" w:rsidRPr="00000000">
        <w:rPr>
          <w:rtl w:val="0"/>
        </w:rPr>
      </w:r>
    </w:p>
    <w:p w:rsidR="00000000" w:rsidDel="00000000" w:rsidP="00000000" w:rsidRDefault="00000000" w:rsidRPr="00000000" w14:paraId="00000074">
      <w:pPr>
        <w:jc w:val="left"/>
        <w:rPr>
          <w:rFonts w:ascii="Century Gothic" w:cs="Century Gothic" w:eastAsia="Century Gothic" w:hAnsi="Century Gothic"/>
          <w:b w:val="1"/>
          <w:smallCaps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470380</wp:posOffset>
            </wp:positionH>
            <wp:positionV relativeFrom="paragraph">
              <wp:posOffset>152400</wp:posOffset>
            </wp:positionV>
            <wp:extent cx="5469006" cy="3850421"/>
            <wp:effectExtent b="0" l="0" r="0" t="0"/>
            <wp:wrapNone/>
            <wp:docPr id="30"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5469006" cy="3850421"/>
                    </a:xfrm>
                    <a:prstGeom prst="rect"/>
                    <a:ln/>
                  </pic:spPr>
                </pic:pic>
              </a:graphicData>
            </a:graphic>
          </wp:anchor>
        </w:drawing>
      </w:r>
    </w:p>
    <w:p w:rsidR="00000000" w:rsidDel="00000000" w:rsidP="00000000" w:rsidRDefault="00000000" w:rsidRPr="00000000" w14:paraId="00000075">
      <w:pPr>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76">
      <w:pPr>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77">
      <w:pPr>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78">
      <w:pPr>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79">
      <w:pPr>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7A">
      <w:pPr>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7B">
      <w:pPr>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7C">
      <w:pPr>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7D">
      <w:pPr>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7E">
      <w:pPr>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7F">
      <w:pPr>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80">
      <w:pPr>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81">
      <w:pPr>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82">
      <w:pPr>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leader="none" w:pos="5387"/>
        </w:tabs>
        <w:spacing w:after="0" w:before="240" w:line="250" w:lineRule="auto"/>
        <w:ind w:left="0" w:right="0" w:firstLine="0"/>
        <w:jc w:val="both"/>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leader="none" w:pos="4253"/>
          <w:tab w:val="left" w:leader="none" w:pos="6804"/>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color w:val="000000"/>
          <w:rtl w:val="0"/>
        </w:rPr>
        <w:t xml:space="preserve">Digitaal opgemaakt op</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tab/>
      </w:r>
      <w:r w:rsidDel="00000000" w:rsidR="00000000" w:rsidRPr="00000000">
        <w:rPr>
          <w:rFonts w:ascii="Century Gothic" w:cs="Century Gothic" w:eastAsia="Century Gothic" w:hAnsi="Century Gothic"/>
          <w:color w:val="000000"/>
          <w:rtl w:val="0"/>
        </w:rPr>
        <w:t xml:space="preserve">waarbij elke partij het (digitaal) ondertekent.</w:t>
      </w:r>
      <w:r w:rsidDel="00000000" w:rsidR="00000000" w:rsidRPr="00000000">
        <w:rPr>
          <w:rtl w:val="0"/>
        </w:rPr>
      </w:r>
    </w:p>
    <w:p w:rsidR="00000000" w:rsidDel="00000000" w:rsidP="00000000" w:rsidRDefault="00000000" w:rsidRPr="00000000" w14:paraId="00000086">
      <w:pPr>
        <w:spacing w:after="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87">
      <w:pPr>
        <w:spacing w:after="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HANDTEKENING KRING/VERENIGING                                  HANDTEKENING LOKO</w:t>
      </w:r>
    </w:p>
    <w:p w:rsidR="00000000" w:rsidDel="00000000" w:rsidP="00000000" w:rsidRDefault="00000000" w:rsidRPr="00000000" w14:paraId="00000088">
      <w:pPr>
        <w:spacing w:after="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color w:val="000000"/>
          <w:rtl w:val="0"/>
        </w:rPr>
        <w:t xml:space="preserve">Naam: </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1"/>
          <w:i w:val="0"/>
          <w:smallCaps w:val="1"/>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2"/>
          <w:szCs w:val="22"/>
          <w:u w:val="none"/>
          <w:shd w:fill="auto" w:val="clear"/>
          <w:vertAlign w:val="baseline"/>
          <w:rtl w:val="0"/>
        </w:rPr>
        <w:t xml:space="preserve">'s Meiersstraat 5 - 3000 Leuven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1"/>
          <w:i w:val="0"/>
          <w:smallCaps w:val="1"/>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2"/>
          <w:szCs w:val="22"/>
          <w:u w:val="none"/>
          <w:shd w:fill="auto" w:val="clear"/>
          <w:vertAlign w:val="baseline"/>
          <w:rtl w:val="0"/>
        </w:rPr>
        <w:t xml:space="preserve">tel.: 016/</w:t>
      </w:r>
      <w:r w:rsidDel="00000000" w:rsidR="00000000" w:rsidRPr="00000000">
        <w:rPr>
          <w:rFonts w:ascii="Century Gothic" w:cs="Century Gothic" w:eastAsia="Century Gothic" w:hAnsi="Century Gothic"/>
          <w:b w:val="1"/>
          <w:smallCaps w:val="1"/>
          <w:rtl w:val="0"/>
        </w:rPr>
        <w:t xml:space="preserve">90 55 20</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1"/>
          <w:i w:val="0"/>
          <w:smallCaps w:val="1"/>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2"/>
          <w:szCs w:val="22"/>
          <w:u w:val="none"/>
          <w:shd w:fill="auto" w:val="clear"/>
          <w:vertAlign w:val="baseline"/>
          <w:rtl w:val="0"/>
        </w:rPr>
        <w:t xml:space="preserve">loko@loko.be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1"/>
          <w:i w:val="0"/>
          <w:smallCaps w:val="1"/>
          <w:strike w:val="0"/>
          <w:color w:val="1a283a"/>
          <w:sz w:val="22"/>
          <w:szCs w:val="22"/>
          <w:u w:val="none"/>
          <w:shd w:fill="auto" w:val="clear"/>
          <w:vertAlign w:val="baseline"/>
        </w:rPr>
      </w:pPr>
      <w:hyperlink r:id="rId17">
        <w:r w:rsidDel="00000000" w:rsidR="00000000" w:rsidRPr="00000000">
          <w:rPr>
            <w:rFonts w:ascii="Century Gothic" w:cs="Century Gothic" w:eastAsia="Century Gothic" w:hAnsi="Century Gothic"/>
            <w:b w:val="1"/>
            <w:i w:val="0"/>
            <w:smallCaps w:val="1"/>
            <w:strike w:val="0"/>
            <w:color w:val="5df0f6"/>
            <w:sz w:val="22"/>
            <w:szCs w:val="22"/>
            <w:u w:val="single"/>
            <w:shd w:fill="auto" w:val="clear"/>
            <w:vertAlign w:val="baseline"/>
            <w:rtl w:val="0"/>
          </w:rPr>
          <w:t xml:space="preserve">www.loko.be</w:t>
        </w:r>
      </w:hyperlink>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sectPr>
      <w:type w:val="continuous"/>
      <w:pgSz w:h="16838" w:w="11906" w:orient="portrait"/>
      <w:pgMar w:bottom="907" w:top="907" w:left="907" w:right="907"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color w:val="15b7ff"/>
      </w:rPr>
    </w:pPr>
    <w:r w:rsidDel="00000000" w:rsidR="00000000" w:rsidRPr="00000000">
      <w:rPr>
        <w:rtl w:val="0"/>
      </w:rPr>
      <w:t xml:space="preserve">Contract Bestelwagen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216" w:hanging="360"/>
      </w:pPr>
      <w:rPr>
        <w:rFonts w:ascii="Noto Sans Symbols" w:cs="Noto Sans Symbols" w:eastAsia="Noto Sans Symbols" w:hAnsi="Noto Sans Symbols"/>
      </w:rPr>
    </w:lvl>
    <w:lvl w:ilvl="1">
      <w:start w:val="1"/>
      <w:numFmt w:val="bullet"/>
      <w:lvlText w:val="o"/>
      <w:lvlJc w:val="left"/>
      <w:pPr>
        <w:ind w:left="3936" w:hanging="360"/>
      </w:pPr>
      <w:rPr>
        <w:rFonts w:ascii="Courier New" w:cs="Courier New" w:eastAsia="Courier New" w:hAnsi="Courier New"/>
      </w:rPr>
    </w:lvl>
    <w:lvl w:ilvl="2">
      <w:start w:val="1"/>
      <w:numFmt w:val="bullet"/>
      <w:lvlText w:val="▪"/>
      <w:lvlJc w:val="left"/>
      <w:pPr>
        <w:ind w:left="4656" w:hanging="360"/>
      </w:pPr>
      <w:rPr>
        <w:rFonts w:ascii="Noto Sans Symbols" w:cs="Noto Sans Symbols" w:eastAsia="Noto Sans Symbols" w:hAnsi="Noto Sans Symbols"/>
      </w:rPr>
    </w:lvl>
    <w:lvl w:ilvl="3">
      <w:start w:val="1"/>
      <w:numFmt w:val="bullet"/>
      <w:lvlText w:val="●"/>
      <w:lvlJc w:val="left"/>
      <w:pPr>
        <w:ind w:left="5376" w:hanging="360"/>
      </w:pPr>
      <w:rPr>
        <w:rFonts w:ascii="Noto Sans Symbols" w:cs="Noto Sans Symbols" w:eastAsia="Noto Sans Symbols" w:hAnsi="Noto Sans Symbols"/>
      </w:rPr>
    </w:lvl>
    <w:lvl w:ilvl="4">
      <w:start w:val="1"/>
      <w:numFmt w:val="bullet"/>
      <w:lvlText w:val="o"/>
      <w:lvlJc w:val="left"/>
      <w:pPr>
        <w:ind w:left="6096" w:hanging="360"/>
      </w:pPr>
      <w:rPr>
        <w:rFonts w:ascii="Courier New" w:cs="Courier New" w:eastAsia="Courier New" w:hAnsi="Courier New"/>
      </w:rPr>
    </w:lvl>
    <w:lvl w:ilvl="5">
      <w:start w:val="1"/>
      <w:numFmt w:val="bullet"/>
      <w:lvlText w:val="▪"/>
      <w:lvlJc w:val="left"/>
      <w:pPr>
        <w:ind w:left="6816" w:hanging="360"/>
      </w:pPr>
      <w:rPr>
        <w:rFonts w:ascii="Noto Sans Symbols" w:cs="Noto Sans Symbols" w:eastAsia="Noto Sans Symbols" w:hAnsi="Noto Sans Symbols"/>
      </w:rPr>
    </w:lvl>
    <w:lvl w:ilvl="6">
      <w:start w:val="1"/>
      <w:numFmt w:val="bullet"/>
      <w:lvlText w:val="●"/>
      <w:lvlJc w:val="left"/>
      <w:pPr>
        <w:ind w:left="7536" w:hanging="360"/>
      </w:pPr>
      <w:rPr>
        <w:rFonts w:ascii="Noto Sans Symbols" w:cs="Noto Sans Symbols" w:eastAsia="Noto Sans Symbols" w:hAnsi="Noto Sans Symbols"/>
      </w:rPr>
    </w:lvl>
    <w:lvl w:ilvl="7">
      <w:start w:val="1"/>
      <w:numFmt w:val="bullet"/>
      <w:lvlText w:val="o"/>
      <w:lvlJc w:val="left"/>
      <w:pPr>
        <w:ind w:left="8256" w:hanging="360"/>
      </w:pPr>
      <w:rPr>
        <w:rFonts w:ascii="Courier New" w:cs="Courier New" w:eastAsia="Courier New" w:hAnsi="Courier New"/>
      </w:rPr>
    </w:lvl>
    <w:lvl w:ilvl="8">
      <w:start w:val="1"/>
      <w:numFmt w:val="bullet"/>
      <w:lvlText w:val="▪"/>
      <w:lvlJc w:val="left"/>
      <w:pPr>
        <w:ind w:left="8976"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1a283a"/>
        <w:sz w:val="22"/>
        <w:szCs w:val="22"/>
        <w:lang w:val="nl-BE"/>
      </w:rPr>
    </w:rPrDefault>
    <w:pPrDefault>
      <w:pPr>
        <w:spacing w:after="40" w:before="40" w:line="288"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pPr>
    <w:rPr>
      <w:rFonts w:ascii="Century Gothic" w:cs="Century Gothic" w:eastAsia="Century Gothic" w:hAnsi="Century Gothic"/>
      <w:b w:val="1"/>
      <w:i w:val="0"/>
      <w:smallCaps w:val="1"/>
      <w:strike w:val="0"/>
      <w:color w:val="1a283a"/>
      <w:sz w:val="96"/>
      <w:szCs w:val="96"/>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88" w:lineRule="auto"/>
      <w:ind w:left="0" w:right="0" w:firstLine="0"/>
      <w:jc w:val="both"/>
    </w:pPr>
    <w:rPr>
      <w:rFonts w:ascii="Lato" w:cs="Lato" w:eastAsia="Lato" w:hAnsi="Lato"/>
      <w:b w:val="0"/>
      <w:i w:val="1"/>
      <w:smallCaps w:val="0"/>
      <w:strike w:val="0"/>
      <w:color w:val="0186ff"/>
      <w:sz w:val="40"/>
      <w:szCs w:val="40"/>
      <w:u w:val="none"/>
      <w:shd w:fill="auto" w:val="clear"/>
      <w:vertAlign w:val="baseline"/>
    </w:rPr>
  </w:style>
  <w:style w:type="paragraph" w:styleId="Heading3">
    <w:name w:val="heading 3"/>
    <w:basedOn w:val="Normal"/>
    <w:next w:val="Normal"/>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both"/>
    </w:pPr>
    <w:rPr>
      <w:rFonts w:ascii="Century Gothic" w:cs="Century Gothic" w:eastAsia="Century Gothic" w:hAnsi="Century Gothic"/>
      <w:b w:val="1"/>
      <w:i w:val="0"/>
      <w:smallCaps w:val="1"/>
      <w:strike w:val="0"/>
      <w:color w:val="1a283a"/>
      <w:sz w:val="28"/>
      <w:szCs w:val="28"/>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both"/>
    </w:pPr>
    <w:rPr>
      <w:rFonts w:ascii="Lato" w:cs="Lato" w:eastAsia="Lato" w:hAnsi="Lato"/>
      <w:b w:val="0"/>
      <w:i w:val="1"/>
      <w:smallCaps w:val="0"/>
      <w:strike w:val="0"/>
      <w:color w:val="0186ff"/>
      <w:sz w:val="28"/>
      <w:szCs w:val="28"/>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both"/>
    </w:pPr>
    <w:rPr>
      <w:rFonts w:ascii="Lato" w:cs="Lato" w:eastAsia="Lato" w:hAnsi="Lato"/>
      <w:b w:val="0"/>
      <w:i w:val="1"/>
      <w:smallCaps w:val="0"/>
      <w:strike w:val="0"/>
      <w:color w:val="0186ff"/>
      <w:sz w:val="24"/>
      <w:szCs w:val="24"/>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both"/>
    </w:pPr>
    <w:rPr>
      <w:rFonts w:ascii="Century Gothic" w:cs="Century Gothic" w:eastAsia="Century Gothic" w:hAnsi="Century Gothic"/>
      <w:b w:val="1"/>
      <w:i w:val="0"/>
      <w:smallCaps w:val="1"/>
      <w:strike w:val="0"/>
      <w:color w:val="1a283a"/>
      <w:sz w:val="24"/>
      <w:szCs w:val="24"/>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88" w:lineRule="auto"/>
      <w:ind w:left="0" w:right="0" w:firstLine="0"/>
      <w:jc w:val="both"/>
    </w:pPr>
    <w:rPr>
      <w:rFonts w:ascii="Lato" w:cs="Lato" w:eastAsia="Lato" w:hAnsi="Lato"/>
      <w:b w:val="1"/>
      <w:i w:val="0"/>
      <w:smallCaps w:val="0"/>
      <w:strike w:val="0"/>
      <w:color w:val="1a283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pPr>
    <w:rPr>
      <w:rFonts w:ascii="Century Gothic" w:cs="Century Gothic" w:eastAsia="Century Gothic" w:hAnsi="Century Gothic"/>
      <w:b w:val="1"/>
      <w:i w:val="0"/>
      <w:smallCaps w:val="1"/>
      <w:strike w:val="0"/>
      <w:color w:val="1a283a"/>
      <w:sz w:val="96"/>
      <w:szCs w:val="96"/>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88" w:lineRule="auto"/>
      <w:ind w:left="0" w:right="0" w:firstLine="0"/>
      <w:jc w:val="both"/>
    </w:pPr>
    <w:rPr>
      <w:rFonts w:ascii="Lato" w:cs="Lato" w:eastAsia="Lato" w:hAnsi="Lato"/>
      <w:b w:val="0"/>
      <w:i w:val="1"/>
      <w:smallCaps w:val="0"/>
      <w:strike w:val="0"/>
      <w:color w:val="0186ff"/>
      <w:sz w:val="40"/>
      <w:szCs w:val="40"/>
      <w:u w:val="none"/>
      <w:shd w:fill="auto" w:val="clear"/>
      <w:vertAlign w:val="baseline"/>
    </w:rPr>
  </w:style>
  <w:style w:type="paragraph" w:styleId="Heading3">
    <w:name w:val="heading 3"/>
    <w:basedOn w:val="Normal"/>
    <w:next w:val="Normal"/>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both"/>
    </w:pPr>
    <w:rPr>
      <w:rFonts w:ascii="Century Gothic" w:cs="Century Gothic" w:eastAsia="Century Gothic" w:hAnsi="Century Gothic"/>
      <w:b w:val="1"/>
      <w:i w:val="0"/>
      <w:smallCaps w:val="1"/>
      <w:strike w:val="0"/>
      <w:color w:val="1a283a"/>
      <w:sz w:val="28"/>
      <w:szCs w:val="28"/>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both"/>
    </w:pPr>
    <w:rPr>
      <w:rFonts w:ascii="Lato" w:cs="Lato" w:eastAsia="Lato" w:hAnsi="Lato"/>
      <w:b w:val="0"/>
      <w:i w:val="1"/>
      <w:smallCaps w:val="0"/>
      <w:strike w:val="0"/>
      <w:color w:val="0186ff"/>
      <w:sz w:val="28"/>
      <w:szCs w:val="28"/>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both"/>
    </w:pPr>
    <w:rPr>
      <w:rFonts w:ascii="Lato" w:cs="Lato" w:eastAsia="Lato" w:hAnsi="Lato"/>
      <w:b w:val="0"/>
      <w:i w:val="1"/>
      <w:smallCaps w:val="0"/>
      <w:strike w:val="0"/>
      <w:color w:val="0186ff"/>
      <w:sz w:val="24"/>
      <w:szCs w:val="24"/>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both"/>
    </w:pPr>
    <w:rPr>
      <w:rFonts w:ascii="Century Gothic" w:cs="Century Gothic" w:eastAsia="Century Gothic" w:hAnsi="Century Gothic"/>
      <w:b w:val="1"/>
      <w:i w:val="0"/>
      <w:smallCaps w:val="1"/>
      <w:strike w:val="0"/>
      <w:color w:val="1a283a"/>
      <w:sz w:val="24"/>
      <w:szCs w:val="24"/>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88" w:lineRule="auto"/>
      <w:ind w:left="0" w:right="0" w:firstLine="0"/>
      <w:jc w:val="both"/>
    </w:pPr>
    <w:rPr>
      <w:rFonts w:ascii="Lato" w:cs="Lato" w:eastAsia="Lato" w:hAnsi="Lato"/>
      <w:b w:val="1"/>
      <w:i w:val="0"/>
      <w:smallCaps w:val="0"/>
      <w:strike w:val="0"/>
      <w:color w:val="1a283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pPr>
    <w:rPr>
      <w:rFonts w:ascii="Century Gothic" w:cs="Century Gothic" w:eastAsia="Century Gothic" w:hAnsi="Century Gothic"/>
      <w:b w:val="1"/>
      <w:i w:val="0"/>
      <w:smallCaps w:val="1"/>
      <w:strike w:val="0"/>
      <w:color w:val="1a283a"/>
      <w:sz w:val="96"/>
      <w:szCs w:val="96"/>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88" w:lineRule="auto"/>
      <w:ind w:left="0" w:right="0" w:firstLine="0"/>
      <w:jc w:val="both"/>
    </w:pPr>
    <w:rPr>
      <w:rFonts w:ascii="Lato" w:cs="Lato" w:eastAsia="Lato" w:hAnsi="Lato"/>
      <w:b w:val="0"/>
      <w:i w:val="1"/>
      <w:smallCaps w:val="0"/>
      <w:strike w:val="0"/>
      <w:color w:val="0186ff"/>
      <w:sz w:val="40"/>
      <w:szCs w:val="40"/>
      <w:u w:val="none"/>
      <w:shd w:fill="auto" w:val="clear"/>
      <w:vertAlign w:val="baseline"/>
    </w:rPr>
  </w:style>
  <w:style w:type="paragraph" w:styleId="Heading3">
    <w:name w:val="heading 3"/>
    <w:basedOn w:val="Normal"/>
    <w:next w:val="Normal"/>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both"/>
    </w:pPr>
    <w:rPr>
      <w:rFonts w:ascii="Century Gothic" w:cs="Century Gothic" w:eastAsia="Century Gothic" w:hAnsi="Century Gothic"/>
      <w:b w:val="1"/>
      <w:i w:val="0"/>
      <w:smallCaps w:val="1"/>
      <w:strike w:val="0"/>
      <w:color w:val="1a283a"/>
      <w:sz w:val="28"/>
      <w:szCs w:val="28"/>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both"/>
    </w:pPr>
    <w:rPr>
      <w:rFonts w:ascii="Lato" w:cs="Lato" w:eastAsia="Lato" w:hAnsi="Lato"/>
      <w:b w:val="0"/>
      <w:i w:val="1"/>
      <w:smallCaps w:val="0"/>
      <w:strike w:val="0"/>
      <w:color w:val="0186ff"/>
      <w:sz w:val="28"/>
      <w:szCs w:val="28"/>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both"/>
    </w:pPr>
    <w:rPr>
      <w:rFonts w:ascii="Lato" w:cs="Lato" w:eastAsia="Lato" w:hAnsi="Lato"/>
      <w:b w:val="0"/>
      <w:i w:val="1"/>
      <w:smallCaps w:val="0"/>
      <w:strike w:val="0"/>
      <w:color w:val="0186ff"/>
      <w:sz w:val="24"/>
      <w:szCs w:val="24"/>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both"/>
    </w:pPr>
    <w:rPr>
      <w:rFonts w:ascii="Century Gothic" w:cs="Century Gothic" w:eastAsia="Century Gothic" w:hAnsi="Century Gothic"/>
      <w:b w:val="1"/>
      <w:i w:val="0"/>
      <w:smallCaps w:val="1"/>
      <w:strike w:val="0"/>
      <w:color w:val="1a283a"/>
      <w:sz w:val="24"/>
      <w:szCs w:val="24"/>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88" w:lineRule="auto"/>
      <w:ind w:left="0" w:right="0" w:firstLine="0"/>
      <w:jc w:val="both"/>
    </w:pPr>
    <w:rPr>
      <w:rFonts w:ascii="Lato" w:cs="Lato" w:eastAsia="Lato" w:hAnsi="Lato"/>
      <w:b w:val="1"/>
      <w:i w:val="0"/>
      <w:smallCaps w:val="0"/>
      <w:strike w:val="0"/>
      <w:color w:val="1a283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pPr>
    <w:rPr>
      <w:rFonts w:ascii="Century Gothic" w:cs="Century Gothic" w:eastAsia="Century Gothic" w:hAnsi="Century Gothic"/>
      <w:b w:val="1"/>
      <w:i w:val="0"/>
      <w:smallCaps w:val="1"/>
      <w:strike w:val="0"/>
      <w:color w:val="1a283a"/>
      <w:sz w:val="96"/>
      <w:szCs w:val="96"/>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88" w:lineRule="auto"/>
      <w:ind w:left="0" w:right="0" w:firstLine="0"/>
      <w:jc w:val="both"/>
    </w:pPr>
    <w:rPr>
      <w:rFonts w:ascii="Lato" w:cs="Lato" w:eastAsia="Lato" w:hAnsi="Lato"/>
      <w:b w:val="0"/>
      <w:i w:val="1"/>
      <w:smallCaps w:val="0"/>
      <w:strike w:val="0"/>
      <w:color w:val="0186ff"/>
      <w:sz w:val="40"/>
      <w:szCs w:val="40"/>
      <w:u w:val="none"/>
      <w:shd w:fill="auto" w:val="clear"/>
      <w:vertAlign w:val="baseline"/>
    </w:rPr>
  </w:style>
  <w:style w:type="paragraph" w:styleId="Heading3">
    <w:name w:val="heading 3"/>
    <w:basedOn w:val="Normal"/>
    <w:next w:val="Normal"/>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both"/>
    </w:pPr>
    <w:rPr>
      <w:rFonts w:ascii="Century Gothic" w:cs="Century Gothic" w:eastAsia="Century Gothic" w:hAnsi="Century Gothic"/>
      <w:b w:val="1"/>
      <w:i w:val="0"/>
      <w:smallCaps w:val="1"/>
      <w:strike w:val="0"/>
      <w:color w:val="1a283a"/>
      <w:sz w:val="28"/>
      <w:szCs w:val="28"/>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both"/>
    </w:pPr>
    <w:rPr>
      <w:rFonts w:ascii="Lato" w:cs="Lato" w:eastAsia="Lato" w:hAnsi="Lato"/>
      <w:b w:val="0"/>
      <w:i w:val="1"/>
      <w:smallCaps w:val="0"/>
      <w:strike w:val="0"/>
      <w:color w:val="0186ff"/>
      <w:sz w:val="28"/>
      <w:szCs w:val="28"/>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both"/>
    </w:pPr>
    <w:rPr>
      <w:rFonts w:ascii="Lato" w:cs="Lato" w:eastAsia="Lato" w:hAnsi="Lato"/>
      <w:b w:val="0"/>
      <w:i w:val="1"/>
      <w:smallCaps w:val="0"/>
      <w:strike w:val="0"/>
      <w:color w:val="0186ff"/>
      <w:sz w:val="24"/>
      <w:szCs w:val="24"/>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both"/>
    </w:pPr>
    <w:rPr>
      <w:rFonts w:ascii="Century Gothic" w:cs="Century Gothic" w:eastAsia="Century Gothic" w:hAnsi="Century Gothic"/>
      <w:b w:val="1"/>
      <w:i w:val="0"/>
      <w:smallCaps w:val="1"/>
      <w:strike w:val="0"/>
      <w:color w:val="1a283a"/>
      <w:sz w:val="24"/>
      <w:szCs w:val="24"/>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88" w:lineRule="auto"/>
      <w:ind w:left="0" w:right="0" w:firstLine="0"/>
      <w:jc w:val="both"/>
    </w:pPr>
    <w:rPr>
      <w:rFonts w:ascii="Lato" w:cs="Lato" w:eastAsia="Lato" w:hAnsi="Lato"/>
      <w:b w:val="1"/>
      <w:i w:val="0"/>
      <w:smallCaps w:val="0"/>
      <w:strike w:val="0"/>
      <w:color w:val="1a283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pPr>
    <w:rPr>
      <w:rFonts w:ascii="Century Gothic" w:cs="Century Gothic" w:eastAsia="Century Gothic" w:hAnsi="Century Gothic"/>
      <w:b w:val="1"/>
      <w:i w:val="0"/>
      <w:smallCaps w:val="1"/>
      <w:strike w:val="0"/>
      <w:color w:val="1a283a"/>
      <w:sz w:val="96"/>
      <w:szCs w:val="96"/>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88" w:lineRule="auto"/>
      <w:ind w:left="0" w:right="0" w:firstLine="0"/>
      <w:jc w:val="both"/>
    </w:pPr>
    <w:rPr>
      <w:rFonts w:ascii="Lato" w:cs="Lato" w:eastAsia="Lato" w:hAnsi="Lato"/>
      <w:b w:val="0"/>
      <w:i w:val="1"/>
      <w:smallCaps w:val="0"/>
      <w:strike w:val="0"/>
      <w:color w:val="0186ff"/>
      <w:sz w:val="40"/>
      <w:szCs w:val="40"/>
      <w:u w:val="none"/>
      <w:shd w:fill="auto" w:val="clear"/>
      <w:vertAlign w:val="baseline"/>
    </w:rPr>
  </w:style>
  <w:style w:type="paragraph" w:styleId="Heading3">
    <w:name w:val="heading 3"/>
    <w:basedOn w:val="Normal"/>
    <w:next w:val="Normal"/>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both"/>
    </w:pPr>
    <w:rPr>
      <w:rFonts w:ascii="Century Gothic" w:cs="Century Gothic" w:eastAsia="Century Gothic" w:hAnsi="Century Gothic"/>
      <w:b w:val="1"/>
      <w:i w:val="0"/>
      <w:smallCaps w:val="1"/>
      <w:strike w:val="0"/>
      <w:color w:val="1a283a"/>
      <w:sz w:val="28"/>
      <w:szCs w:val="28"/>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both"/>
    </w:pPr>
    <w:rPr>
      <w:rFonts w:ascii="Lato" w:cs="Lato" w:eastAsia="Lato" w:hAnsi="Lato"/>
      <w:b w:val="0"/>
      <w:i w:val="1"/>
      <w:smallCaps w:val="0"/>
      <w:strike w:val="0"/>
      <w:color w:val="0186ff"/>
      <w:sz w:val="28"/>
      <w:szCs w:val="28"/>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both"/>
    </w:pPr>
    <w:rPr>
      <w:rFonts w:ascii="Lato" w:cs="Lato" w:eastAsia="Lato" w:hAnsi="Lato"/>
      <w:b w:val="0"/>
      <w:i w:val="1"/>
      <w:smallCaps w:val="0"/>
      <w:strike w:val="0"/>
      <w:color w:val="0186ff"/>
      <w:sz w:val="24"/>
      <w:szCs w:val="24"/>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both"/>
    </w:pPr>
    <w:rPr>
      <w:rFonts w:ascii="Century Gothic" w:cs="Century Gothic" w:eastAsia="Century Gothic" w:hAnsi="Century Gothic"/>
      <w:b w:val="1"/>
      <w:i w:val="0"/>
      <w:smallCaps w:val="1"/>
      <w:strike w:val="0"/>
      <w:color w:val="1a283a"/>
      <w:sz w:val="24"/>
      <w:szCs w:val="24"/>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88" w:lineRule="auto"/>
      <w:ind w:left="0" w:right="0" w:firstLine="0"/>
      <w:jc w:val="both"/>
    </w:pPr>
    <w:rPr>
      <w:rFonts w:ascii="Lato" w:cs="Lato" w:eastAsia="Lato" w:hAnsi="Lato"/>
      <w:b w:val="1"/>
      <w:i w:val="0"/>
      <w:smallCaps w:val="0"/>
      <w:strike w:val="0"/>
      <w:color w:val="1a283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entury Gothic" w:cs="Century Gothic" w:eastAsia="Century Gothic" w:hAnsi="Century Gothic"/>
      <w:b w:val="1"/>
      <w:i w:val="0"/>
      <w:smallCaps w:val="1"/>
      <w:strike w:val="0"/>
      <w:color w:val="1a283a"/>
      <w:sz w:val="96"/>
      <w:szCs w:val="96"/>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pPr>
    <w:rPr>
      <w:rFonts w:ascii="Lato" w:cs="Lato" w:eastAsia="Lato" w:hAnsi="Lato"/>
      <w:b w:val="0"/>
      <w:i w:val="1"/>
      <w:smallCaps w:val="0"/>
      <w:strike w:val="0"/>
      <w:color w:val="0186ff"/>
      <w:sz w:val="40"/>
      <w:szCs w:val="40"/>
      <w:u w:val="none"/>
      <w:shd w:fill="auto" w:val="clear"/>
      <w:vertAlign w:val="baseline"/>
    </w:rPr>
  </w:style>
  <w:style w:type="paragraph" w:styleId="Heading3">
    <w:name w:val="heading 3"/>
    <w:basedOn w:val="Normal"/>
    <w:next w:val="Normal"/>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pPr>
    <w:rPr>
      <w:rFonts w:ascii="Century Gothic" w:cs="Century Gothic" w:eastAsia="Century Gothic" w:hAnsi="Century Gothic"/>
      <w:b w:val="1"/>
      <w:i w:val="0"/>
      <w:smallCaps w:val="1"/>
      <w:strike w:val="0"/>
      <w:color w:val="1a283a"/>
      <w:sz w:val="28"/>
      <w:szCs w:val="28"/>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left"/>
    </w:pPr>
    <w:rPr>
      <w:rFonts w:ascii="Lato" w:cs="Lato" w:eastAsia="Lato" w:hAnsi="Lato"/>
      <w:b w:val="0"/>
      <w:i w:val="1"/>
      <w:smallCaps w:val="0"/>
      <w:strike w:val="0"/>
      <w:color w:val="0186ff"/>
      <w:sz w:val="28"/>
      <w:szCs w:val="28"/>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left"/>
    </w:pPr>
    <w:rPr>
      <w:rFonts w:ascii="Lato" w:cs="Lato" w:eastAsia="Lato" w:hAnsi="Lato"/>
      <w:b w:val="0"/>
      <w:i w:val="1"/>
      <w:smallCaps w:val="0"/>
      <w:strike w:val="0"/>
      <w:color w:val="0186ff"/>
      <w:sz w:val="24"/>
      <w:szCs w:val="24"/>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pPr>
    <w:rPr>
      <w:rFonts w:ascii="Century Gothic" w:cs="Century Gothic" w:eastAsia="Century Gothic" w:hAnsi="Century Gothic"/>
      <w:b w:val="1"/>
      <w:i w:val="0"/>
      <w:smallCaps w:val="1"/>
      <w:strike w:val="0"/>
      <w:color w:val="1a283a"/>
      <w:sz w:val="24"/>
      <w:szCs w:val="24"/>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FA0274"/>
    <w:pPr>
      <w:spacing w:after="40" w:before="40" w:line="288" w:lineRule="auto"/>
      <w:jc w:val="both"/>
    </w:pPr>
    <w:rPr>
      <w:rFonts w:ascii="Lato" w:hAnsi="Lato"/>
      <w:color w:val="1a283a" w:themeColor="text1"/>
      <w:szCs w:val="20"/>
    </w:rPr>
  </w:style>
  <w:style w:type="paragraph" w:styleId="Kop1">
    <w:name w:val="heading 1"/>
    <w:next w:val="Standaard"/>
    <w:link w:val="Kop1Char"/>
    <w:uiPriority w:val="9"/>
    <w:qFormat w:val="1"/>
    <w:rsid w:val="006E3DA0"/>
    <w:pPr>
      <w:spacing w:after="0" w:line="240" w:lineRule="auto"/>
      <w:contextualSpacing w:val="1"/>
      <w:outlineLvl w:val="0"/>
    </w:pPr>
    <w:rPr>
      <w:rFonts w:ascii="Century Gothic" w:hAnsi="Century Gothic"/>
      <w:b w:val="1"/>
      <w:caps w:val="1"/>
      <w:color w:val="1a283a" w:themeColor="text1"/>
      <w:spacing w:val="40"/>
      <w:sz w:val="96"/>
      <w:szCs w:val="52"/>
    </w:rPr>
  </w:style>
  <w:style w:type="paragraph" w:styleId="Kop2">
    <w:name w:val="heading 2"/>
    <w:next w:val="Standaard"/>
    <w:link w:val="Kop2Char"/>
    <w:autoRedefine w:val="1"/>
    <w:uiPriority w:val="9"/>
    <w:unhideWhenUsed w:val="1"/>
    <w:qFormat w:val="1"/>
    <w:rsid w:val="00460C3C"/>
    <w:pPr>
      <w:spacing w:after="120"/>
      <w:outlineLvl w:val="1"/>
    </w:pPr>
    <w:rPr>
      <w:rFonts w:ascii="Lato" w:hAnsi="Lato"/>
      <w:i w:val="1"/>
      <w:color w:val="0186ff" w:themeColor="accent3"/>
      <w:sz w:val="40"/>
      <w:szCs w:val="20"/>
    </w:rPr>
  </w:style>
  <w:style w:type="paragraph" w:styleId="Kop3">
    <w:name w:val="heading 3"/>
    <w:basedOn w:val="Kop1"/>
    <w:next w:val="Standaard"/>
    <w:link w:val="Kop3Char"/>
    <w:uiPriority w:val="9"/>
    <w:unhideWhenUsed w:val="1"/>
    <w:qFormat w:val="1"/>
    <w:rsid w:val="00FA55BD"/>
    <w:pPr>
      <w:keepLines w:val="1"/>
      <w:spacing w:after="240" w:before="240" w:line="288" w:lineRule="auto"/>
      <w:contextualSpacing w:val="0"/>
      <w:outlineLvl w:val="2"/>
    </w:pPr>
    <w:rPr>
      <w:spacing w:val="10"/>
      <w:sz w:val="28"/>
    </w:rPr>
  </w:style>
  <w:style w:type="paragraph" w:styleId="Kop4">
    <w:name w:val="heading 4"/>
    <w:basedOn w:val="Kop2"/>
    <w:next w:val="Standaard"/>
    <w:link w:val="Kop4Char"/>
    <w:autoRedefine w:val="1"/>
    <w:uiPriority w:val="9"/>
    <w:unhideWhenUsed w:val="1"/>
    <w:qFormat w:val="1"/>
    <w:rsid w:val="0023545D"/>
    <w:pPr>
      <w:spacing w:after="40" w:before="40" w:line="360" w:lineRule="auto"/>
      <w:contextualSpacing w:val="1"/>
      <w:outlineLvl w:val="3"/>
    </w:pPr>
    <w:rPr>
      <w:sz w:val="28"/>
    </w:rPr>
  </w:style>
  <w:style w:type="paragraph" w:styleId="Kop5">
    <w:name w:val="heading 5"/>
    <w:basedOn w:val="Kop4"/>
    <w:next w:val="Standaard"/>
    <w:link w:val="Kop5Char"/>
    <w:uiPriority w:val="9"/>
    <w:unhideWhenUsed w:val="1"/>
    <w:qFormat w:val="1"/>
    <w:rsid w:val="00094B37"/>
    <w:pPr>
      <w:contextualSpacing w:val="0"/>
      <w:outlineLvl w:val="4"/>
    </w:pPr>
    <w:rPr>
      <w:sz w:val="24"/>
    </w:rPr>
  </w:style>
  <w:style w:type="paragraph" w:styleId="Kop6">
    <w:name w:val="heading 6"/>
    <w:basedOn w:val="Kop5"/>
    <w:next w:val="Standaard"/>
    <w:link w:val="Kop6Char"/>
    <w:uiPriority w:val="9"/>
    <w:unhideWhenUsed w:val="1"/>
    <w:qFormat w:val="1"/>
    <w:rsid w:val="00FA55BD"/>
    <w:pPr>
      <w:spacing w:line="288" w:lineRule="auto"/>
      <w:outlineLvl w:val="5"/>
    </w:pPr>
    <w:rPr>
      <w:rFonts w:ascii="Century Gothic" w:hAnsi="Century Gothic"/>
      <w:b w:val="1"/>
      <w:i w:val="0"/>
      <w:caps w:val="1"/>
      <w:color w:val="1a283a" w:themeColor="text1"/>
    </w:rPr>
  </w:style>
  <w:style w:type="paragraph" w:styleId="Kop7">
    <w:name w:val="heading 7"/>
    <w:basedOn w:val="Kop6"/>
    <w:next w:val="Standaard"/>
    <w:link w:val="Kop7Char"/>
    <w:uiPriority w:val="9"/>
    <w:unhideWhenUsed w:val="1"/>
    <w:rsid w:val="00F06903"/>
    <w:pPr>
      <w:outlineLvl w:val="6"/>
    </w:pPr>
    <w:rPr>
      <w:i w:val="1"/>
    </w:rPr>
  </w:style>
  <w:style w:type="paragraph" w:styleId="Kop8">
    <w:name w:val="heading 8"/>
    <w:basedOn w:val="Standaard"/>
    <w:next w:val="Standaard"/>
    <w:link w:val="Kop8Char"/>
    <w:uiPriority w:val="9"/>
    <w:unhideWhenUsed w:val="1"/>
    <w:rsid w:val="0055097A"/>
    <w:pPr>
      <w:outlineLvl w:val="7"/>
    </w:pPr>
    <w:rPr>
      <w:b w:val="1"/>
      <w:bCs w:val="1"/>
      <w:color w:val="6b8ebc" w:themeColor="text1" w:themeTint="000080"/>
    </w:rPr>
  </w:style>
  <w:style w:type="paragraph" w:styleId="Kop9">
    <w:name w:val="heading 9"/>
    <w:next w:val="Standaard"/>
    <w:link w:val="Kop9Char"/>
    <w:autoRedefine w:val="1"/>
    <w:uiPriority w:val="9"/>
    <w:unhideWhenUsed w:val="1"/>
    <w:rsid w:val="00BF0D5A"/>
    <w:pPr>
      <w:spacing w:after="120" w:before="120" w:line="271" w:lineRule="auto"/>
      <w:outlineLvl w:val="8"/>
    </w:pPr>
    <w:rPr>
      <w:rFonts w:ascii="Lato" w:hAnsi="Lato"/>
      <w:bCs w:val="1"/>
      <w:i w:val="1"/>
      <w:iCs w:val="1"/>
      <w:color w:val="0045b4" w:themeColor="accent5"/>
      <w:sz w:val="24"/>
      <w:szCs w:val="18"/>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rsid w:val="006E3DA0"/>
    <w:rPr>
      <w:rFonts w:ascii="Century Gothic" w:hAnsi="Century Gothic"/>
      <w:b w:val="1"/>
      <w:caps w:val="1"/>
      <w:color w:val="1a283a" w:themeColor="text1"/>
      <w:spacing w:val="40"/>
      <w:sz w:val="96"/>
      <w:szCs w:val="52"/>
    </w:rPr>
  </w:style>
  <w:style w:type="character" w:styleId="Kop2Char" w:customStyle="1">
    <w:name w:val="Kop 2 Char"/>
    <w:basedOn w:val="Standaardalinea-lettertype"/>
    <w:link w:val="Kop2"/>
    <w:uiPriority w:val="9"/>
    <w:rsid w:val="00460C3C"/>
    <w:rPr>
      <w:rFonts w:ascii="Lato" w:hAnsi="Lato"/>
      <w:i w:val="1"/>
      <w:color w:val="0186ff" w:themeColor="accent3"/>
      <w:sz w:val="40"/>
      <w:szCs w:val="20"/>
    </w:rPr>
  </w:style>
  <w:style w:type="character" w:styleId="Kop3Char" w:customStyle="1">
    <w:name w:val="Kop 3 Char"/>
    <w:basedOn w:val="Standaardalinea-lettertype"/>
    <w:link w:val="Kop3"/>
    <w:uiPriority w:val="9"/>
    <w:rsid w:val="00FA55BD"/>
    <w:rPr>
      <w:rFonts w:ascii="Century Gothic" w:hAnsi="Century Gothic"/>
      <w:b w:val="1"/>
      <w:caps w:val="1"/>
      <w:color w:val="1a283a" w:themeColor="text1"/>
      <w:spacing w:val="10"/>
      <w:sz w:val="28"/>
      <w:szCs w:val="52"/>
    </w:rPr>
  </w:style>
  <w:style w:type="character" w:styleId="Kop4Char" w:customStyle="1">
    <w:name w:val="Kop 4 Char"/>
    <w:basedOn w:val="Standaardalinea-lettertype"/>
    <w:link w:val="Kop4"/>
    <w:uiPriority w:val="9"/>
    <w:rsid w:val="0023545D"/>
    <w:rPr>
      <w:rFonts w:ascii="Lato" w:hAnsi="Lato"/>
      <w:i w:val="1"/>
      <w:color w:val="0186ff" w:themeColor="accent3"/>
      <w:sz w:val="28"/>
      <w:szCs w:val="20"/>
    </w:rPr>
  </w:style>
  <w:style w:type="character" w:styleId="Kop5Char" w:customStyle="1">
    <w:name w:val="Kop 5 Char"/>
    <w:basedOn w:val="Standaardalinea-lettertype"/>
    <w:link w:val="Kop5"/>
    <w:uiPriority w:val="9"/>
    <w:rsid w:val="00094B37"/>
    <w:rPr>
      <w:rFonts w:ascii="Lato" w:hAnsi="Lato"/>
      <w:i w:val="1"/>
      <w:color w:val="0186ff" w:themeColor="accent3"/>
      <w:sz w:val="24"/>
      <w:szCs w:val="20"/>
    </w:rPr>
  </w:style>
  <w:style w:type="character" w:styleId="Kop6Char" w:customStyle="1">
    <w:name w:val="Kop 6 Char"/>
    <w:basedOn w:val="Standaardalinea-lettertype"/>
    <w:link w:val="Kop6"/>
    <w:uiPriority w:val="9"/>
    <w:rsid w:val="00FA55BD"/>
    <w:rPr>
      <w:rFonts w:ascii="Century Gothic" w:hAnsi="Century Gothic"/>
      <w:b w:val="1"/>
      <w:caps w:val="1"/>
      <w:color w:val="1a283a" w:themeColor="text1"/>
      <w:sz w:val="24"/>
      <w:szCs w:val="20"/>
    </w:rPr>
  </w:style>
  <w:style w:type="character" w:styleId="Kop7Char" w:customStyle="1">
    <w:name w:val="Kop 7 Char"/>
    <w:basedOn w:val="Standaardalinea-lettertype"/>
    <w:link w:val="Kop7"/>
    <w:uiPriority w:val="9"/>
    <w:rsid w:val="00F06903"/>
    <w:rPr>
      <w:rFonts w:ascii="Verdana" w:hAnsi="Verdana"/>
      <w:i w:val="1"/>
      <w:color w:val="486ea0" w:themeColor="text1" w:themeTint="0000A6"/>
      <w:sz w:val="20"/>
      <w:szCs w:val="20"/>
      <w:lang w:val="en-US"/>
    </w:rPr>
  </w:style>
  <w:style w:type="character" w:styleId="Kop8Char" w:customStyle="1">
    <w:name w:val="Kop 8 Char"/>
    <w:basedOn w:val="Standaardalinea-lettertype"/>
    <w:link w:val="Kop8"/>
    <w:uiPriority w:val="9"/>
    <w:rsid w:val="0055097A"/>
    <w:rPr>
      <w:b w:val="1"/>
      <w:bCs w:val="1"/>
      <w:color w:val="6b8ebc" w:themeColor="text1" w:themeTint="000080"/>
      <w:sz w:val="20"/>
      <w:szCs w:val="20"/>
    </w:rPr>
  </w:style>
  <w:style w:type="character" w:styleId="Kop9Char" w:customStyle="1">
    <w:name w:val="Kop 9 Char"/>
    <w:basedOn w:val="Standaardalinea-lettertype"/>
    <w:link w:val="Kop9"/>
    <w:uiPriority w:val="9"/>
    <w:rsid w:val="00BF0D5A"/>
    <w:rPr>
      <w:rFonts w:ascii="Lato" w:hAnsi="Lato"/>
      <w:bCs w:val="1"/>
      <w:i w:val="1"/>
      <w:iCs w:val="1"/>
      <w:color w:val="0045b4" w:themeColor="accent5"/>
      <w:sz w:val="24"/>
      <w:szCs w:val="18"/>
    </w:rPr>
  </w:style>
  <w:style w:type="paragraph" w:styleId="Bijschrift">
    <w:name w:val="caption"/>
    <w:basedOn w:val="Standaard"/>
    <w:next w:val="Standaard"/>
    <w:uiPriority w:val="35"/>
    <w:semiHidden w:val="1"/>
    <w:unhideWhenUsed w:val="1"/>
    <w:rsid w:val="0055097A"/>
    <w:rPr>
      <w:b w:val="1"/>
      <w:bCs w:val="1"/>
      <w:szCs w:val="18"/>
    </w:rPr>
  </w:style>
  <w:style w:type="paragraph" w:styleId="Lijstalinea">
    <w:name w:val="List Paragraph"/>
    <w:basedOn w:val="Standaard"/>
    <w:link w:val="LijstalineaChar"/>
    <w:uiPriority w:val="34"/>
    <w:qFormat w:val="1"/>
    <w:rsid w:val="00FA55BD"/>
    <w:pPr>
      <w:numPr>
        <w:numId w:val="20"/>
      </w:numPr>
      <w:ind w:left="0" w:firstLine="0"/>
    </w:pPr>
  </w:style>
  <w:style w:type="character" w:styleId="LijstalineaChar" w:customStyle="1">
    <w:name w:val="Lijstalinea Char"/>
    <w:basedOn w:val="Standaardalinea-lettertype"/>
    <w:link w:val="Lijstalinea"/>
    <w:uiPriority w:val="34"/>
    <w:rsid w:val="00FA55BD"/>
    <w:rPr>
      <w:rFonts w:ascii="Lato" w:hAnsi="Lato"/>
      <w:color w:val="1a283a" w:themeColor="text1"/>
      <w:szCs w:val="20"/>
    </w:rPr>
  </w:style>
  <w:style w:type="paragraph" w:styleId="Opsomming2" w:customStyle="1">
    <w:name w:val="Opsomming 2"/>
    <w:basedOn w:val="Standaard"/>
    <w:link w:val="Opsomming2Char"/>
    <w:qFormat w:val="1"/>
    <w:rsid w:val="00FA55BD"/>
    <w:pPr>
      <w:numPr>
        <w:numId w:val="19"/>
      </w:numPr>
      <w:ind w:left="340" w:hanging="340"/>
    </w:pPr>
    <w:rPr>
      <w:rFonts w:ascii="Century Gothic" w:hAnsi="Century Gothic"/>
      <w:b w:val="1"/>
    </w:rPr>
  </w:style>
  <w:style w:type="character" w:styleId="Opsomming2Char" w:customStyle="1">
    <w:name w:val="Opsomming 2 Char"/>
    <w:basedOn w:val="Standaardalinea-lettertype"/>
    <w:link w:val="Opsomming2"/>
    <w:rsid w:val="00FA55BD"/>
    <w:rPr>
      <w:rFonts w:ascii="Century Gothic" w:hAnsi="Century Gothic"/>
      <w:b w:val="1"/>
      <w:color w:val="1a283a" w:themeColor="text1"/>
      <w:szCs w:val="20"/>
    </w:rPr>
  </w:style>
  <w:style w:type="paragraph" w:styleId="Kopvaninhoudsopgave">
    <w:name w:val="TOC Heading"/>
    <w:basedOn w:val="Kop1"/>
    <w:next w:val="Standaard"/>
    <w:uiPriority w:val="39"/>
    <w:semiHidden w:val="1"/>
    <w:unhideWhenUsed w:val="1"/>
    <w:qFormat w:val="1"/>
    <w:rsid w:val="0055097A"/>
    <w:pPr>
      <w:outlineLvl w:val="9"/>
    </w:pPr>
    <w:rPr>
      <w:lang w:bidi="en-US"/>
    </w:rPr>
  </w:style>
  <w:style w:type="paragraph" w:styleId="Ballontekst">
    <w:name w:val="Balloon Text"/>
    <w:basedOn w:val="Standaard"/>
    <w:link w:val="BallontekstChar"/>
    <w:uiPriority w:val="99"/>
    <w:semiHidden w:val="1"/>
    <w:unhideWhenUsed w:val="1"/>
    <w:rsid w:val="0055097A"/>
    <w:pPr>
      <w:spacing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55097A"/>
    <w:rPr>
      <w:rFonts w:ascii="Tahoma" w:cs="Tahoma" w:hAnsi="Tahoma"/>
      <w:sz w:val="16"/>
      <w:szCs w:val="16"/>
    </w:rPr>
  </w:style>
  <w:style w:type="character" w:styleId="Tekstvantijdelijkeaanduiding">
    <w:name w:val="Placeholder Text"/>
    <w:basedOn w:val="Standaardalinea-lettertype"/>
    <w:uiPriority w:val="99"/>
    <w:semiHidden w:val="1"/>
    <w:rsid w:val="0055097A"/>
    <w:rPr>
      <w:color w:val="808080"/>
    </w:rPr>
  </w:style>
  <w:style w:type="table" w:styleId="Tabelraster">
    <w:name w:val="Table Grid"/>
    <w:basedOn w:val="Standaardtabel"/>
    <w:uiPriority w:val="59"/>
    <w:rsid w:val="008B652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rasterlicht1" w:customStyle="1">
    <w:name w:val="Tabelraster licht1"/>
    <w:basedOn w:val="Standaardtabel"/>
    <w:uiPriority w:val="40"/>
    <w:rsid w:val="00F15630"/>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Eindnoottekst">
    <w:name w:val="endnote text"/>
    <w:basedOn w:val="Standaard"/>
    <w:link w:val="EindnoottekstChar"/>
    <w:uiPriority w:val="99"/>
    <w:semiHidden w:val="1"/>
    <w:unhideWhenUsed w:val="1"/>
    <w:rsid w:val="0055609B"/>
    <w:pPr>
      <w:spacing w:line="240" w:lineRule="auto"/>
    </w:pPr>
  </w:style>
  <w:style w:type="character" w:styleId="EindnoottekstChar" w:customStyle="1">
    <w:name w:val="Eindnoottekst Char"/>
    <w:basedOn w:val="Standaardalinea-lettertype"/>
    <w:link w:val="Eindnoottekst"/>
    <w:uiPriority w:val="99"/>
    <w:semiHidden w:val="1"/>
    <w:rsid w:val="0055609B"/>
    <w:rPr>
      <w:rFonts w:ascii="Century Gothic" w:hAnsi="Century Gothic"/>
      <w:b w:val="1"/>
      <w:caps w:val="1"/>
      <w:color w:val="1a283a" w:themeColor="text1"/>
      <w:sz w:val="20"/>
      <w:szCs w:val="20"/>
    </w:rPr>
  </w:style>
  <w:style w:type="character" w:styleId="Eindnootmarkering">
    <w:name w:val="endnote reference"/>
    <w:basedOn w:val="Standaardalinea-lettertype"/>
    <w:uiPriority w:val="99"/>
    <w:semiHidden w:val="1"/>
    <w:unhideWhenUsed w:val="1"/>
    <w:rsid w:val="0055609B"/>
    <w:rPr>
      <w:vertAlign w:val="superscript"/>
    </w:rPr>
  </w:style>
  <w:style w:type="paragraph" w:styleId="Voetnoottekst">
    <w:name w:val="footnote text"/>
    <w:basedOn w:val="Standaard"/>
    <w:link w:val="VoetnoottekstChar"/>
    <w:uiPriority w:val="99"/>
    <w:semiHidden w:val="1"/>
    <w:unhideWhenUsed w:val="1"/>
    <w:rsid w:val="0055609B"/>
    <w:pPr>
      <w:spacing w:line="240" w:lineRule="auto"/>
    </w:pPr>
  </w:style>
  <w:style w:type="character" w:styleId="VoetnoottekstChar" w:customStyle="1">
    <w:name w:val="Voetnoottekst Char"/>
    <w:basedOn w:val="Standaardalinea-lettertype"/>
    <w:link w:val="Voetnoottekst"/>
    <w:uiPriority w:val="99"/>
    <w:semiHidden w:val="1"/>
    <w:rsid w:val="0055609B"/>
    <w:rPr>
      <w:rFonts w:ascii="Century Gothic" w:hAnsi="Century Gothic"/>
      <w:b w:val="1"/>
      <w:caps w:val="1"/>
      <w:color w:val="1a283a" w:themeColor="text1"/>
      <w:sz w:val="20"/>
      <w:szCs w:val="20"/>
    </w:rPr>
  </w:style>
  <w:style w:type="character" w:styleId="Voetnootmarkering">
    <w:name w:val="footnote reference"/>
    <w:basedOn w:val="Standaardalinea-lettertype"/>
    <w:uiPriority w:val="99"/>
    <w:semiHidden w:val="1"/>
    <w:unhideWhenUsed w:val="1"/>
    <w:rsid w:val="0055609B"/>
    <w:rPr>
      <w:vertAlign w:val="superscript"/>
    </w:rPr>
  </w:style>
  <w:style w:type="paragraph" w:styleId="Koptekst">
    <w:name w:val="header"/>
    <w:basedOn w:val="Standaard"/>
    <w:link w:val="KoptekstChar"/>
    <w:uiPriority w:val="99"/>
    <w:unhideWhenUsed w:val="1"/>
    <w:rsid w:val="007705F0"/>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7705F0"/>
    <w:rPr>
      <w:rFonts w:ascii="Lato" w:hAnsi="Lato"/>
      <w:color w:val="1a283a" w:themeColor="text1"/>
      <w:szCs w:val="20"/>
    </w:rPr>
  </w:style>
  <w:style w:type="paragraph" w:styleId="Voettekst">
    <w:name w:val="footer"/>
    <w:basedOn w:val="Standaard"/>
    <w:link w:val="VoettekstChar"/>
    <w:uiPriority w:val="99"/>
    <w:unhideWhenUsed w:val="1"/>
    <w:rsid w:val="007705F0"/>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7705F0"/>
    <w:rPr>
      <w:rFonts w:ascii="Lato" w:hAnsi="Lato"/>
      <w:color w:val="1a283a" w:themeColor="text1"/>
      <w:szCs w:val="20"/>
    </w:rPr>
  </w:style>
  <w:style w:type="paragraph" w:styleId="WitteTekst" w:customStyle="1">
    <w:name w:val="Witte Tekst"/>
    <w:link w:val="WitteTekstChar"/>
    <w:qFormat w:val="1"/>
    <w:rsid w:val="00390D36"/>
    <w:pPr>
      <w:contextualSpacing w:val="1"/>
    </w:pPr>
    <w:rPr>
      <w:rFonts w:ascii="Lato" w:hAnsi="Lato"/>
      <w:color w:val="ffffff" w:themeColor="background1"/>
      <w:szCs w:val="20"/>
    </w:rPr>
  </w:style>
  <w:style w:type="character" w:styleId="WitteTekstChar" w:customStyle="1">
    <w:name w:val="Witte Tekst Char"/>
    <w:basedOn w:val="Standaardalinea-lettertype"/>
    <w:link w:val="WitteTekst"/>
    <w:rsid w:val="00390D36"/>
    <w:rPr>
      <w:rFonts w:ascii="Lato" w:hAnsi="Lato"/>
      <w:color w:val="ffffff" w:themeColor="background1"/>
      <w:szCs w:val="20"/>
    </w:rPr>
  </w:style>
  <w:style w:type="paragraph" w:styleId="Geenafstand">
    <w:name w:val="No Spacing"/>
    <w:uiPriority w:val="1"/>
    <w:qFormat w:val="1"/>
    <w:rsid w:val="00430F92"/>
    <w:pPr>
      <w:spacing w:after="0" w:line="240" w:lineRule="auto"/>
    </w:pPr>
    <w:rPr>
      <w:rFonts w:asciiTheme="minorHAnsi" w:cstheme="minorBidi" w:eastAsiaTheme="minorHAnsi" w:hAnsiTheme="minorHAnsi"/>
    </w:rPr>
  </w:style>
  <w:style w:type="paragraph" w:styleId="t1" w:customStyle="1">
    <w:name w:val="t1"/>
    <w:basedOn w:val="Standaard"/>
    <w:rsid w:val="006654C7"/>
    <w:pPr>
      <w:widowControl w:val="0"/>
      <w:suppressAutoHyphens w:val="1"/>
      <w:spacing w:after="0" w:before="0" w:line="240" w:lineRule="atLeast"/>
      <w:jc w:val="left"/>
    </w:pPr>
    <w:rPr>
      <w:rFonts w:ascii="Times New Roman" w:cs="Times New Roman" w:eastAsia="Times New Roman" w:hAnsi="Times New Roman"/>
      <w:color w:val="auto"/>
      <w:sz w:val="20"/>
      <w:lang w:eastAsia="nl-NL"/>
    </w:rPr>
  </w:style>
  <w:style w:type="paragraph" w:styleId="p10" w:customStyle="1">
    <w:name w:val="p10"/>
    <w:basedOn w:val="Standaard"/>
    <w:rsid w:val="006654C7"/>
    <w:pPr>
      <w:widowControl w:val="0"/>
      <w:tabs>
        <w:tab w:val="left" w:pos="720"/>
      </w:tabs>
      <w:suppressAutoHyphens w:val="1"/>
      <w:spacing w:after="0" w:before="0" w:line="220" w:lineRule="atLeast"/>
      <w:jc w:val="left"/>
    </w:pPr>
    <w:rPr>
      <w:rFonts w:ascii="Times New Roman" w:cs="Times New Roman" w:eastAsia="Times New Roman" w:hAnsi="Times New Roman"/>
      <w:color w:val="auto"/>
      <w:sz w:val="20"/>
      <w:lang w:eastAsia="nl-NL"/>
    </w:rPr>
  </w:style>
  <w:style w:type="character" w:styleId="Hyperlink">
    <w:name w:val="Hyperlink"/>
    <w:basedOn w:val="Standaardalinea-lettertype"/>
    <w:uiPriority w:val="99"/>
    <w:unhideWhenUsed w:val="1"/>
    <w:rsid w:val="006654C7"/>
    <w:rPr>
      <w:color w:val="5df0f6" w:themeColor="hyperlink"/>
      <w:u w:val="single"/>
    </w:rPr>
  </w:style>
  <w:style w:type="paragraph" w:styleId="STANDAARD12ptvoor" w:customStyle="1">
    <w:name w:val="_STANDAARD 12 pt voor"/>
    <w:basedOn w:val="Standaard"/>
    <w:rsid w:val="00F20F8F"/>
    <w:pPr>
      <w:spacing w:after="0" w:before="240" w:line="250" w:lineRule="exact"/>
      <w:jc w:val="left"/>
    </w:pPr>
    <w:rPr>
      <w:rFonts w:ascii="Arial" w:cs="Times New Roman" w:eastAsia="Times New Roman" w:hAnsi="Arial"/>
      <w:color w:val="auto"/>
      <w:sz w:val="20"/>
      <w:lang w:eastAsia="nl-NL" w:val="nl-NL"/>
    </w:rPr>
  </w:style>
  <w:style w:type="paragraph" w:styleId="t6" w:customStyle="1">
    <w:name w:val="t6"/>
    <w:basedOn w:val="Standaard"/>
    <w:rsid w:val="00F20F8F"/>
    <w:pPr>
      <w:widowControl w:val="0"/>
      <w:suppressAutoHyphens w:val="1"/>
      <w:spacing w:after="0" w:before="0" w:line="240" w:lineRule="atLeast"/>
      <w:jc w:val="left"/>
    </w:pPr>
    <w:rPr>
      <w:rFonts w:ascii="Times New Roman" w:cs="Times New Roman" w:eastAsia="Times New Roman" w:hAnsi="Times New Roman"/>
      <w:color w:val="auto"/>
      <w:sz w:val="20"/>
      <w:lang w:eastAsia="nl-NL"/>
    </w:rPr>
  </w:style>
  <w:style w:type="character" w:styleId="Onopgelostemelding">
    <w:name w:val="Unresolved Mention"/>
    <w:basedOn w:val="Standaardalinea-lettertype"/>
    <w:uiPriority w:val="99"/>
    <w:semiHidden w:val="1"/>
    <w:unhideWhenUsed w:val="1"/>
    <w:rsid w:val="00A10D7E"/>
    <w:rPr>
      <w:color w:val="605e5c"/>
      <w:shd w:color="auto" w:fill="e1dfdd" w:val="clear"/>
    </w:rPr>
  </w:style>
  <w:style w:type="character" w:styleId="Verwijzingopmerking">
    <w:name w:val="annotation reference"/>
    <w:basedOn w:val="Standaardalinea-lettertype"/>
    <w:uiPriority w:val="99"/>
    <w:semiHidden w:val="1"/>
    <w:unhideWhenUsed w:val="1"/>
    <w:rsid w:val="00E104E3"/>
    <w:rPr>
      <w:sz w:val="16"/>
      <w:szCs w:val="16"/>
    </w:rPr>
  </w:style>
  <w:style w:type="paragraph" w:styleId="Tekstopmerking">
    <w:name w:val="annotation text"/>
    <w:basedOn w:val="Standaard"/>
    <w:link w:val="TekstopmerkingChar"/>
    <w:uiPriority w:val="99"/>
    <w:semiHidden w:val="1"/>
    <w:unhideWhenUsed w:val="1"/>
    <w:rsid w:val="00E104E3"/>
    <w:pPr>
      <w:spacing w:line="240" w:lineRule="auto"/>
    </w:pPr>
    <w:rPr>
      <w:sz w:val="20"/>
    </w:rPr>
  </w:style>
  <w:style w:type="character" w:styleId="TekstopmerkingChar" w:customStyle="1">
    <w:name w:val="Tekst opmerking Char"/>
    <w:basedOn w:val="Standaardalinea-lettertype"/>
    <w:link w:val="Tekstopmerking"/>
    <w:uiPriority w:val="99"/>
    <w:semiHidden w:val="1"/>
    <w:rsid w:val="00E104E3"/>
    <w:rPr>
      <w:rFonts w:ascii="Lato" w:hAnsi="Lato"/>
      <w:color w:val="1a283a" w:themeColor="text1"/>
      <w:sz w:val="20"/>
      <w:szCs w:val="20"/>
    </w:rPr>
  </w:style>
  <w:style w:type="paragraph" w:styleId="Onderwerpvanopmerking">
    <w:name w:val="annotation subject"/>
    <w:basedOn w:val="Tekstopmerking"/>
    <w:next w:val="Tekstopmerking"/>
    <w:link w:val="OnderwerpvanopmerkingChar"/>
    <w:uiPriority w:val="99"/>
    <w:semiHidden w:val="1"/>
    <w:unhideWhenUsed w:val="1"/>
    <w:rsid w:val="00E104E3"/>
    <w:rPr>
      <w:b w:val="1"/>
      <w:bCs w:val="1"/>
    </w:rPr>
  </w:style>
  <w:style w:type="character" w:styleId="OnderwerpvanopmerkingChar" w:customStyle="1">
    <w:name w:val="Onderwerp van opmerking Char"/>
    <w:basedOn w:val="TekstopmerkingChar"/>
    <w:link w:val="Onderwerpvanopmerking"/>
    <w:uiPriority w:val="99"/>
    <w:semiHidden w:val="1"/>
    <w:rsid w:val="00E104E3"/>
    <w:rPr>
      <w:rFonts w:ascii="Lato" w:hAnsi="Lato"/>
      <w:b w:val="1"/>
      <w:bCs w:val="1"/>
      <w:color w:val="1a283a" w:themeColor="text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88"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88"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88"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88"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88"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ko.be/verenigingen" TargetMode="External"/><Relationship Id="rId10" Type="http://schemas.openxmlformats.org/officeDocument/2006/relationships/hyperlink" Target="mailto:loko@loko.be" TargetMode="External"/><Relationship Id="rId13" Type="http://schemas.openxmlformats.org/officeDocument/2006/relationships/hyperlink" Target="https://www.google.com/search?q=centrale+dispatch+kuleuvne&amp;rlz=1C1GCEU_nlBE986BE986&amp;oq=centrale+dispatch+kuleuvne&amp;aqs=chrome..69i57j46i10i175i199j69i59.3664j0j7&amp;sourceid=chrome&amp;ie=UTF-8#" TargetMode="External"/><Relationship Id="rId12" Type="http://schemas.openxmlformats.org/officeDocument/2006/relationships/hyperlink" Target="mailto:loko@loko.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mailto:cd@kuleuven.be" TargetMode="External"/><Relationship Id="rId14" Type="http://schemas.openxmlformats.org/officeDocument/2006/relationships/hyperlink" Target="mailto:cld@kuleuven.be" TargetMode="External"/><Relationship Id="rId17" Type="http://schemas.openxmlformats.org/officeDocument/2006/relationships/hyperlink" Target="http://www.loko.be" TargetMode="External"/><Relationship Id="rId16"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theme/theme1.xml><?xml version="1.0" encoding="utf-8"?>
<a:theme xmlns:a="http://schemas.openxmlformats.org/drawingml/2006/main" name="Kantoorthema">
  <a:themeElements>
    <a:clrScheme name="LOKO 2018">
      <a:dk1>
        <a:srgbClr val="1A283A"/>
      </a:dk1>
      <a:lt1>
        <a:sysClr val="window" lastClr="FFFFFF"/>
      </a:lt1>
      <a:dk2>
        <a:srgbClr val="1A283A"/>
      </a:dk2>
      <a:lt2>
        <a:srgbClr val="FFFFFF"/>
      </a:lt2>
      <a:accent1>
        <a:srgbClr val="2FDCFF"/>
      </a:accent1>
      <a:accent2>
        <a:srgbClr val="15B7FF"/>
      </a:accent2>
      <a:accent3>
        <a:srgbClr val="0186FF"/>
      </a:accent3>
      <a:accent4>
        <a:srgbClr val="0052D6"/>
      </a:accent4>
      <a:accent5>
        <a:srgbClr val="0045B4"/>
      </a:accent5>
      <a:accent6>
        <a:srgbClr val="00358A"/>
      </a:accent6>
      <a:hlink>
        <a:srgbClr val="5DF0F6"/>
      </a:hlink>
      <a:folHlink>
        <a:srgbClr val="5DF0F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solidFill>
        <a:ln>
          <a:noFill/>
        </a:ln>
      </a:spPr>
      <a:bodyPr rot="0" spcFirstLastPara="0" vertOverflow="overflow" horzOverflow="overflow" vert="horz" wrap="none" lIns="91440" tIns="45720" rIns="91440" bIns="45720" numCol="1" spcCol="0" rtlCol="0" fromWordArt="0" anchor="ctr" anchorCtr="0" forceAA="0" compatLnSpc="1">
        <a:prstTxWarp prst="textNoShape">
          <a:avLst/>
        </a:prstTxWarp>
        <a:noAutofit/>
      </a:bodyP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ZNlxeqegNSjrGBa9j9HdmaEu5g==">CgMxLjAyDmguNjVoa2w4YmE2cnV5OAByITFYdHMxOXRJZk5wY3FRVXQxZWx1SzhoZXZQUHZxeFpKRQ==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2018-05-16T14:12:00Z</dcterms:created>
  <dc:creator>U</dc:creator>
</cp:coreProperties>
</file>