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5822" w14:textId="77777777" w:rsidR="00AA393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Projectsubsidie</w:t>
      </w:r>
    </w:p>
    <w:p w14:paraId="27F9B9DD" w14:textId="77777777" w:rsidR="00AA393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*NAAM EVENT*</w:t>
      </w:r>
    </w:p>
    <w:p w14:paraId="325C2D42" w14:textId="77777777" w:rsidR="00AA393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22"/>
          <w:szCs w:val="22"/>
        </w:rPr>
        <w:sectPr w:rsidR="00AA3939">
          <w:headerReference w:type="default" r:id="rId7"/>
          <w:footerReference w:type="default" r:id="rId8"/>
          <w:pgSz w:w="11906" w:h="16838"/>
          <w:pgMar w:top="907" w:right="907" w:bottom="907" w:left="907" w:header="567" w:footer="567" w:gutter="0"/>
          <w:pgNumType w:start="1"/>
          <w:cols w:space="708"/>
        </w:sectPr>
      </w:pPr>
      <w:r>
        <w:rPr>
          <w:color w:val="FFFFFF"/>
          <w:sz w:val="22"/>
          <w:szCs w:val="22"/>
        </w:rPr>
        <w:t>Aanvrager: *NAAM*</w:t>
      </w:r>
      <w:r>
        <w:rPr>
          <w:rFonts w:ascii="Century Gothic" w:eastAsia="Century Gothic" w:hAnsi="Century Gothic" w:cs="Century Gothic"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4041B69" wp14:editId="0C9C66C9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88575" cy="1639742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6000" y="2970000"/>
                          <a:ext cx="7560000" cy="162000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B2645D" w14:textId="77777777" w:rsidR="00AA3939" w:rsidRDefault="00AA393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41B69" id="Rechthoek 1" o:spid="_x0000_s1026" style="position:absolute;margin-left:0;margin-top:0;width:597.55pt;height:129.1pt;z-index:-251658240;visibility:visible;mso-wrap-style:square;mso-wrap-distance-left:0;mso-wrap-distance-top:0;mso-wrap-distance-right:0;mso-wrap-distance-bottom:0;mso-position-horizontal:center;mso-position-horizontal-relative:margin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jTygEAAIYDAAAOAAAAZHJzL2Uyb0RvYy54bWysU8Fu2zAMvQ/YPwi6L7aDOV2NOMWQIsOA&#10;YgvQ9QNkWY4FyJJGKrHz96PkrMnW27ALTYpP1HskvX6YBsNOClA7W/NikXOmrHSttoeav/zYffjE&#10;GQZhW2GcVTU/K+QPm/fv1qOv1NL1zrQKGBWxWI2+5n0IvsoylL0aBC6cV5aSnYNBBArhkLUgRqo+&#10;mGyZ56tsdNB6cFIh0unjnOSbVL/rlAzfuw5VYKbmxC0kC8k20WabtagOIHyv5YWG+AcWg9CWHn0t&#10;9SiCYEfQb0oNWoJD14WFdEPmuk5LlTSQmiL/S81zL7xKWqg56F/bhP+vrPx2evZ7oDaMHiskN6qY&#10;Ohjil/ixicZarlZ5Tu0713x5f0fupXFqCkwS4K6MeQJIQhQrGsyMyK6lPGD4otzAolNzoMmkhonT&#10;EwZ6nqC/IfFldEa3O21MCuDQbA2wk6ApFkVZbrdxcHTlD5ixEWxdvDan40l2FRa9MDXTRW3j2vMe&#10;GHq500TqSWDYC6DxF5yNtBI1x59HAYoz89VSz++Lj8uSdug2gNuguQ2Elb2jTZMBOJuDbUibN7P8&#10;fAyu00l65DWTudClYSd5l8WM23QbJ9T199n8AgAA//8DAFBLAwQUAAYACAAAACEAM/Utut0AAAAG&#10;AQAADwAAAGRycy9kb3ducmV2LnhtbEyPzU7DMBCE70i8g7VI3KiToKI2xKlQpIgLl/6ocHTjJQ7Y&#10;68h228DT43KBy0qjGc18W60ma9gJfRgcCchnGTCkzqmBegG7bXu3ABaiJCWNIxTwhQFW9fVVJUvl&#10;zrTG0yb2LJVQKKUAHeNYch46jVaGmRuRkvfuvJUxSd9z5eU5lVvDiyx74FYOlBa0HLHR2H1ujlbA&#10;9+ub+Wha3e77Zmm3a3+f71+ehbi9mZ4egUWc4l8YLvgJHerEdHBHUoEZAemR+HsvXr6c58AOAor5&#10;ogBeV/w/fv0DAAD//wMAUEsBAi0AFAAGAAgAAAAhALaDOJL+AAAA4QEAABMAAAAAAAAAAAAAAAAA&#10;AAAAAFtDb250ZW50X1R5cGVzXS54bWxQSwECLQAUAAYACAAAACEAOP0h/9YAAACUAQAACwAAAAAA&#10;AAAAAAAAAAAvAQAAX3JlbHMvLnJlbHNQSwECLQAUAAYACAAAACEA9jqo08oBAACGAwAADgAAAAAA&#10;AAAAAAAAAAAuAgAAZHJzL2Uyb0RvYy54bWxQSwECLQAUAAYACAAAACEAM/Utut0AAAAGAQAADwAA&#10;AAAAAAAAAAAAAAAkBAAAZHJzL2Rvd25yZXYueG1sUEsFBgAAAAAEAAQA8wAAAC4FAAAAAA==&#10;" fillcolor="#15c" stroked="f">
                <v:textbox inset="2.53958mm,2.53958mm,2.53958mm,2.53958mm">
                  <w:txbxContent>
                    <w:p w14:paraId="6DB2645D" w14:textId="77777777" w:rsidR="00AA3939" w:rsidRDefault="00AA393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color w:val="FFFFFF"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671FE61D" wp14:editId="4DCBD01C">
            <wp:simplePos x="0" y="0"/>
            <wp:positionH relativeFrom="page">
              <wp:posOffset>5040630</wp:posOffset>
            </wp:positionH>
            <wp:positionV relativeFrom="page">
              <wp:posOffset>467994</wp:posOffset>
            </wp:positionV>
            <wp:extent cx="1940400" cy="8748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8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FFFFFF"/>
          <w:sz w:val="22"/>
          <w:szCs w:val="22"/>
        </w:rPr>
        <w:br/>
      </w:r>
    </w:p>
    <w:p w14:paraId="1540FE18" w14:textId="77777777" w:rsidR="00AA3939" w:rsidRDefault="00AA3939"/>
    <w:p w14:paraId="79608C46" w14:textId="77777777" w:rsidR="00AA3939" w:rsidRDefault="00AA3939"/>
    <w:p w14:paraId="07F2440E" w14:textId="77777777" w:rsidR="00AA39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smallCaps/>
          <w:sz w:val="96"/>
          <w:szCs w:val="96"/>
        </w:rPr>
      </w:pPr>
      <w:bookmarkStart w:id="0" w:name="_l4v19wn5tvk5" w:colFirst="0" w:colLast="0"/>
      <w:bookmarkEnd w:id="0"/>
      <w:r>
        <w:rPr>
          <w:rFonts w:ascii="Century Gothic" w:eastAsia="Century Gothic" w:hAnsi="Century Gothic" w:cs="Century Gothic"/>
          <w:b/>
          <w:smallCaps/>
          <w:sz w:val="96"/>
          <w:szCs w:val="96"/>
        </w:rPr>
        <w:t>Aanvraag Projectsubsidie</w:t>
      </w:r>
    </w:p>
    <w:p w14:paraId="742992D7" w14:textId="77777777" w:rsidR="00AA3939" w:rsidRDefault="00000000">
      <w:pPr>
        <w:widowControl w:val="0"/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b/>
          <w:i/>
        </w:rPr>
        <w:t xml:space="preserve">DEADLINE </w:t>
      </w:r>
      <w:r>
        <w:rPr>
          <w:rFonts w:ascii="Poppins" w:eastAsia="Poppins" w:hAnsi="Poppins" w:cs="Poppins"/>
          <w:i/>
        </w:rPr>
        <w:t>: aanvraag voor kleine projectsubsidies (&lt;1000 euro) ten laatste 21 dagen op voorhand, voor grote projectsubsidies (&gt; 1000 euro) ten laatste 30 dagen op voorhand)</w:t>
      </w:r>
    </w:p>
    <w:p w14:paraId="79F3466D" w14:textId="77777777" w:rsidR="00AA3939" w:rsidRDefault="00AA3939">
      <w:pPr>
        <w:widowControl w:val="0"/>
        <w:spacing w:line="240" w:lineRule="auto"/>
        <w:rPr>
          <w:rFonts w:ascii="Poppins" w:eastAsia="Poppins" w:hAnsi="Poppins" w:cs="Poppins"/>
          <w:i/>
        </w:rPr>
      </w:pPr>
    </w:p>
    <w:p w14:paraId="04E1BB69" w14:textId="77777777" w:rsidR="00AA3939" w:rsidRDefault="00000000">
      <w:pPr>
        <w:widowControl w:val="0"/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b/>
          <w:i/>
        </w:rPr>
        <w:t xml:space="preserve">TIP </w:t>
      </w:r>
      <w:r>
        <w:rPr>
          <w:rFonts w:ascii="Poppins" w:eastAsia="Poppins" w:hAnsi="Poppins" w:cs="Poppins"/>
          <w:i/>
        </w:rPr>
        <w:t xml:space="preserve">: lees zeker de </w:t>
      </w:r>
      <w:proofErr w:type="spellStart"/>
      <w:r>
        <w:rPr>
          <w:rFonts w:ascii="Poppins" w:eastAsia="Poppins" w:hAnsi="Poppins" w:cs="Poppins"/>
          <w:i/>
        </w:rPr>
        <w:t>good</w:t>
      </w:r>
      <w:proofErr w:type="spellEnd"/>
      <w:r>
        <w:rPr>
          <w:rFonts w:ascii="Poppins" w:eastAsia="Poppins" w:hAnsi="Poppins" w:cs="Poppins"/>
          <w:i/>
        </w:rPr>
        <w:t xml:space="preserve"> </w:t>
      </w:r>
      <w:proofErr w:type="spellStart"/>
      <w:r>
        <w:rPr>
          <w:rFonts w:ascii="Poppins" w:eastAsia="Poppins" w:hAnsi="Poppins" w:cs="Poppins"/>
          <w:i/>
        </w:rPr>
        <w:t>practices</w:t>
      </w:r>
      <w:proofErr w:type="spellEnd"/>
      <w:r>
        <w:rPr>
          <w:rFonts w:ascii="Poppins" w:eastAsia="Poppins" w:hAnsi="Poppins" w:cs="Poppins"/>
          <w:i/>
        </w:rPr>
        <w:t xml:space="preserve"> eens door (zie laatste pagina) voor te beginnen aan de berekening van de begroting en subsidie!</w:t>
      </w:r>
    </w:p>
    <w:p w14:paraId="62DF6FB4" w14:textId="77777777" w:rsidR="00AA3939" w:rsidRDefault="00AA3939">
      <w:pPr>
        <w:widowControl w:val="0"/>
        <w:spacing w:line="240" w:lineRule="auto"/>
        <w:rPr>
          <w:rFonts w:ascii="Poppins" w:eastAsia="Poppins" w:hAnsi="Poppins" w:cs="Poppins"/>
          <w:i/>
        </w:rPr>
      </w:pPr>
    </w:p>
    <w:p w14:paraId="30CD2DF3" w14:textId="77777777" w:rsidR="00AA3939" w:rsidRDefault="00000000">
      <w:pPr>
        <w:pStyle w:val="Kop2"/>
        <w:keepLines/>
        <w:spacing w:line="240" w:lineRule="auto"/>
      </w:pPr>
      <w:bookmarkStart w:id="1" w:name="_4zppaw8r67q" w:colFirst="0" w:colLast="0"/>
      <w:bookmarkEnd w:id="1"/>
      <w:r>
        <w:t>Algemene informatie</w:t>
      </w:r>
    </w:p>
    <w:tbl>
      <w:tblPr>
        <w:tblStyle w:val="a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5"/>
        <w:gridCol w:w="5046"/>
      </w:tblGrid>
      <w:tr w:rsidR="00AA3939" w14:paraId="2A6257A4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89C9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Naam contactpersoon/personen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BAF0" w14:textId="77777777" w:rsidR="00AA3939" w:rsidRDefault="00AA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AA3939" w14:paraId="04EC03EC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E8E0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Naam kring/ vrije vereniging (indien van toepassing)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98FD" w14:textId="77777777" w:rsidR="00AA3939" w:rsidRDefault="00AA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AA3939" w14:paraId="32354C9A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1853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Bankgegevens voor subsidie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0CB4" w14:textId="77777777" w:rsidR="00AA3939" w:rsidRDefault="00AA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14:paraId="41C8897C" w14:textId="77777777" w:rsidR="00AA3939" w:rsidRDefault="00AA3939"/>
    <w:p w14:paraId="454F3635" w14:textId="77777777" w:rsidR="00AA3939" w:rsidRDefault="00000000">
      <w:pPr>
        <w:pStyle w:val="Kop2"/>
      </w:pPr>
      <w:bookmarkStart w:id="2" w:name="_p47xaxcl5j0d" w:colFirst="0" w:colLast="0"/>
      <w:bookmarkEnd w:id="2"/>
      <w:r>
        <w:t>Evenement informatie</w:t>
      </w:r>
    </w:p>
    <w:tbl>
      <w:tblPr>
        <w:tblStyle w:val="a0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5"/>
        <w:gridCol w:w="5046"/>
      </w:tblGrid>
      <w:tr w:rsidR="00AA3939" w14:paraId="5F994D51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7922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 xml:space="preserve">Naam evenement 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B3B7" w14:textId="77777777" w:rsidR="00AA3939" w:rsidRDefault="00AA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AA3939" w14:paraId="0B29CE35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1477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Datum + Tijd (</w:t>
            </w:r>
            <w:proofErr w:type="spellStart"/>
            <w:r>
              <w:rPr>
                <w:rFonts w:ascii="Poppins" w:eastAsia="Poppins" w:hAnsi="Poppins" w:cs="Poppins"/>
                <w:b/>
              </w:rPr>
              <w:t>dd.mm.jjj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 - 23:59)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CC41" w14:textId="77777777" w:rsidR="00AA3939" w:rsidRDefault="00AA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AA3939" w14:paraId="14383542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6CA4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Locatie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C1EB" w14:textId="77777777" w:rsidR="00AA3939" w:rsidRDefault="00AA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AA3939" w14:paraId="73E7C5B6" w14:textId="77777777">
        <w:trPr>
          <w:trHeight w:val="570"/>
        </w:trPr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D322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 xml:space="preserve">Totaal aangevraagde subsidie 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94FF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€</w:t>
            </w:r>
          </w:p>
        </w:tc>
      </w:tr>
      <w:tr w:rsidR="00AA3939" w14:paraId="068AD9EA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D779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Geschatte aantal deelnemers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F648" w14:textId="77777777" w:rsidR="00AA3939" w:rsidRDefault="00AA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14:paraId="17D68A80" w14:textId="77777777" w:rsidR="00AA3939" w:rsidRDefault="00AA3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oppins" w:eastAsia="Poppins" w:hAnsi="Poppins" w:cs="Poppins"/>
          <w:b/>
        </w:rPr>
      </w:pPr>
    </w:p>
    <w:p w14:paraId="1C8C1596" w14:textId="77777777" w:rsidR="00AA3939" w:rsidRDefault="00AA3939">
      <w:pPr>
        <w:widowControl w:val="0"/>
        <w:spacing w:line="240" w:lineRule="auto"/>
        <w:rPr>
          <w:rFonts w:ascii="Poppins" w:eastAsia="Poppins" w:hAnsi="Poppins" w:cs="Poppins"/>
          <w:i/>
        </w:rPr>
      </w:pPr>
    </w:p>
    <w:p w14:paraId="4524E11A" w14:textId="77777777" w:rsidR="00AA3939" w:rsidRDefault="00000000">
      <w:pPr>
        <w:pStyle w:val="Kop2"/>
        <w:widowControl w:val="0"/>
      </w:pPr>
      <w:bookmarkStart w:id="3" w:name="_32juqw85tj8o" w:colFirst="0" w:colLast="0"/>
      <w:bookmarkEnd w:id="3"/>
      <w:r>
        <w:t xml:space="preserve">Beschrijving </w:t>
      </w:r>
    </w:p>
    <w:tbl>
      <w:tblPr>
        <w:tblStyle w:val="a1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4E203F22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7278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Uitgebreide beschrijving evenement:</w:t>
            </w:r>
          </w:p>
        </w:tc>
      </w:tr>
    </w:tbl>
    <w:p w14:paraId="4622D783" w14:textId="77777777" w:rsidR="00AA3939" w:rsidRDefault="00000000">
      <w:pPr>
        <w:spacing w:before="240" w:after="240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2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7DA8EFF4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A677" w14:textId="77777777" w:rsidR="00AA39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i/>
              </w:rPr>
            </w:pPr>
            <w:r>
              <w:rPr>
                <w:rFonts w:ascii="Poppins" w:eastAsia="Poppins" w:hAnsi="Poppins" w:cs="Poppins"/>
                <w:b/>
              </w:rPr>
              <w:lastRenderedPageBreak/>
              <w:t xml:space="preserve">Extra opmerkingen bij de begroting: </w:t>
            </w:r>
            <w:r>
              <w:rPr>
                <w:rFonts w:ascii="Poppins" w:eastAsia="Poppins" w:hAnsi="Poppins" w:cs="Poppins"/>
                <w:i/>
              </w:rPr>
              <w:t>(vergeet deze niet toe te voegen in bijlage)</w:t>
            </w:r>
          </w:p>
        </w:tc>
      </w:tr>
    </w:tbl>
    <w:p w14:paraId="550A63D8" w14:textId="77777777" w:rsidR="00AA3939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3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7CDE4956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2738" w14:textId="77777777" w:rsidR="00AA39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Worden er nog subsidies aangevraagd? Zo ja, waarvoor?</w:t>
            </w:r>
          </w:p>
        </w:tc>
      </w:tr>
    </w:tbl>
    <w:p w14:paraId="76B058B5" w14:textId="77777777" w:rsidR="00AA3939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4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74C0BB49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0A51" w14:textId="3217226C" w:rsidR="00AA3939" w:rsidRDefault="00CC1908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Hoeveel andere sponsors hebben jullie gecontacteerd en waarvoor?</w:t>
            </w:r>
          </w:p>
        </w:tc>
      </w:tr>
    </w:tbl>
    <w:p w14:paraId="20DDD502" w14:textId="77777777" w:rsidR="00AA3939" w:rsidRDefault="00000000">
      <w:pPr>
        <w:spacing w:before="240" w:after="240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5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60E6A3C3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805F" w14:textId="77777777" w:rsidR="00AA39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Zijn er andere inkomstenbronnen? Zo ja, waarvoor?</w:t>
            </w:r>
          </w:p>
        </w:tc>
      </w:tr>
    </w:tbl>
    <w:p w14:paraId="0B25555F" w14:textId="77777777" w:rsidR="00AA3939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6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2F3B6370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D5B6" w14:textId="77777777" w:rsidR="00AA39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Vragen jullie inkom en zo ja, hoeveel?</w:t>
            </w:r>
          </w:p>
        </w:tc>
      </w:tr>
    </w:tbl>
    <w:p w14:paraId="14627BA2" w14:textId="77777777" w:rsidR="00AA3939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7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7191B87E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B551" w14:textId="77777777" w:rsidR="00AA39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Wat is het aangevraagde bedrag en waarvoor wordt het specifiek gebruikt?</w:t>
            </w:r>
          </w:p>
        </w:tc>
      </w:tr>
    </w:tbl>
    <w:p w14:paraId="7E5FB254" w14:textId="77777777" w:rsidR="00AA3939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8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6EC5D342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4AC2" w14:textId="77777777" w:rsidR="00AA39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Staat het evenement open voor alle Leuvense studenten? Zo ja, geef een schatting van het aantal deelnemers en het doelpubliek:</w:t>
            </w:r>
          </w:p>
        </w:tc>
      </w:tr>
    </w:tbl>
    <w:p w14:paraId="36468290" w14:textId="77777777" w:rsidR="00AA3939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9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3BA93891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A441" w14:textId="77777777" w:rsidR="00AA39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Is het evenement pluralistisch (indien politiek)? Leg uit:</w:t>
            </w:r>
          </w:p>
        </w:tc>
      </w:tr>
    </w:tbl>
    <w:p w14:paraId="65EBDC2E" w14:textId="77777777" w:rsidR="00AA3939" w:rsidRDefault="00000000">
      <w:pPr>
        <w:spacing w:before="240" w:after="240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a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2C34885A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B1D2" w14:textId="5275D303" w:rsidR="00AA39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 xml:space="preserve">Is het evenement niet louter recreatief? </w:t>
            </w:r>
            <w:r w:rsidR="009156BD">
              <w:rPr>
                <w:rFonts w:ascii="Poppins" w:eastAsia="Poppins" w:hAnsi="Poppins" w:cs="Poppins"/>
                <w:b/>
              </w:rPr>
              <w:t xml:space="preserve">M.a.w. wat is het culturele/educatieve/sportieve/… aspect van het evenement? </w:t>
            </w:r>
            <w:r>
              <w:rPr>
                <w:rFonts w:ascii="Poppins" w:eastAsia="Poppins" w:hAnsi="Poppins" w:cs="Poppins"/>
                <w:b/>
              </w:rPr>
              <w:t>Leg uit:</w:t>
            </w:r>
          </w:p>
        </w:tc>
      </w:tr>
    </w:tbl>
    <w:p w14:paraId="765FADF9" w14:textId="77777777" w:rsidR="00AA3939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*Antwoord op de vraag*</w:t>
      </w:r>
    </w:p>
    <w:tbl>
      <w:tblPr>
        <w:tblStyle w:val="ab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AA3939" w14:paraId="1919E1AE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1C06" w14:textId="77777777" w:rsidR="00AA393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Op welke manier probeert het evenement duurzaam te zijn?</w:t>
            </w:r>
          </w:p>
        </w:tc>
      </w:tr>
    </w:tbl>
    <w:p w14:paraId="10F39F57" w14:textId="77777777" w:rsidR="00AA3939" w:rsidRDefault="00000000">
      <w:pPr>
        <w:spacing w:before="240" w:after="240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*Antwoord op de vraag* </w:t>
      </w:r>
    </w:p>
    <w:p w14:paraId="25CD23D7" w14:textId="77777777" w:rsidR="00697BD2" w:rsidRDefault="00697BD2">
      <w:pPr>
        <w:rPr>
          <w:i/>
          <w:color w:val="0186FF"/>
          <w:sz w:val="40"/>
          <w:szCs w:val="40"/>
        </w:rPr>
      </w:pPr>
      <w:bookmarkStart w:id="4" w:name="_iaag58owekdw" w:colFirst="0" w:colLast="0"/>
      <w:bookmarkEnd w:id="4"/>
      <w:r>
        <w:br w:type="page"/>
      </w:r>
    </w:p>
    <w:p w14:paraId="6D3478E3" w14:textId="07E2E08D" w:rsidR="00AA3939" w:rsidRDefault="00000000">
      <w:pPr>
        <w:pStyle w:val="Kop2"/>
        <w:spacing w:before="240" w:after="240"/>
      </w:pPr>
      <w:r>
        <w:lastRenderedPageBreak/>
        <w:t>Wat na de aanvraag?</w:t>
      </w:r>
    </w:p>
    <w:p w14:paraId="110E83B8" w14:textId="77777777" w:rsidR="00AA3939" w:rsidRDefault="00000000">
      <w:pPr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  <w:u w:val="single"/>
        </w:rPr>
        <w:t xml:space="preserve">Tijdens: </w:t>
      </w:r>
    </w:p>
    <w:p w14:paraId="74DFE901" w14:textId="77777777" w:rsidR="00AA3939" w:rsidRDefault="00000000">
      <w:pPr>
        <w:spacing w:before="240" w:after="240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→ </w:t>
      </w:r>
      <w:r>
        <w:rPr>
          <w:rFonts w:ascii="Poppins" w:eastAsia="Poppins" w:hAnsi="Poppins" w:cs="Poppins"/>
        </w:rPr>
        <w:t>Zorg voor een tweetalige communicatie en vermeld LOKO in jullie promotiemateriaal.</w:t>
      </w:r>
    </w:p>
    <w:p w14:paraId="4CFAD049" w14:textId="77777777" w:rsidR="00AA3939" w:rsidRDefault="00000000">
      <w:pPr>
        <w:spacing w:before="240" w:after="240"/>
        <w:jc w:val="both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 xml:space="preserve">Achteraf: </w:t>
      </w:r>
    </w:p>
    <w:p w14:paraId="4D156359" w14:textId="77777777" w:rsidR="00AA3939" w:rsidRDefault="00000000">
      <w:pPr>
        <w:spacing w:before="240" w:after="240"/>
        <w:jc w:val="both"/>
        <w:rPr>
          <w:rFonts w:ascii="Poppins" w:eastAsia="Poppins" w:hAnsi="Poppins" w:cs="Poppins"/>
          <w:i/>
          <w:u w:val="single"/>
        </w:rPr>
      </w:pPr>
      <w:r>
        <w:rPr>
          <w:rFonts w:ascii="Poppins" w:eastAsia="Poppins" w:hAnsi="Poppins" w:cs="Poppins"/>
          <w:i/>
          <w:u w:val="single"/>
        </w:rPr>
        <w:t>Bewijsmateriaal indienen maximaal 1 maand na aflopen van de activiteit:</w:t>
      </w:r>
    </w:p>
    <w:p w14:paraId="48913D93" w14:textId="77777777" w:rsidR="00AA3939" w:rsidRDefault="00000000">
      <w:pPr>
        <w:spacing w:before="240" w:after="240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→ Een kort verslag van het event (verloop, aantal bezoekers, communicatie, bewijs dat LOKO is opgenomen in de communicatie...)</w:t>
      </w:r>
    </w:p>
    <w:p w14:paraId="06F40DFE" w14:textId="77777777" w:rsidR="00AA3939" w:rsidRDefault="00000000">
      <w:pPr>
        <w:spacing w:before="240" w:after="240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sz w:val="14"/>
          <w:szCs w:val="14"/>
        </w:rPr>
        <w:t xml:space="preserve">→ </w:t>
      </w:r>
      <w:r>
        <w:rPr>
          <w:rFonts w:ascii="Poppins" w:eastAsia="Poppins" w:hAnsi="Poppins" w:cs="Poppins"/>
        </w:rPr>
        <w:t>Uiteindelijk gemaakte kosten en inkomsten van het event + indicatie voor welke kosten de LOKO-subsidie werd gebruikt</w:t>
      </w:r>
    </w:p>
    <w:p w14:paraId="5BC977BA" w14:textId="77777777" w:rsidR="00AA3939" w:rsidRDefault="00000000">
      <w:pPr>
        <w:spacing w:before="240" w:after="240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→ Betaalbewijzen zoals rekeningen, facturen of onkostennota’s ter waarde van het gesubsidieerde bedrag. </w:t>
      </w:r>
      <w:r>
        <w:rPr>
          <w:rFonts w:ascii="Poppins" w:eastAsia="Poppins" w:hAnsi="Poppins" w:cs="Poppins"/>
          <w:u w:val="single"/>
        </w:rPr>
        <w:t xml:space="preserve">Rekeninguittreksels zijn geen geldig bewijs. </w:t>
      </w:r>
    </w:p>
    <w:p w14:paraId="5B030C16" w14:textId="77777777" w:rsidR="00AA3939" w:rsidRDefault="00000000">
      <w:pPr>
        <w:pStyle w:val="Kop2"/>
        <w:spacing w:before="240" w:after="240"/>
        <w:jc w:val="both"/>
      </w:pPr>
      <w:bookmarkStart w:id="5" w:name="_vmrrne7dl9l6" w:colFirst="0" w:colLast="0"/>
      <w:bookmarkEnd w:id="5"/>
      <w:proofErr w:type="spellStart"/>
      <w:r>
        <w:t>Good</w:t>
      </w:r>
      <w:proofErr w:type="spellEnd"/>
      <w:r>
        <w:t xml:space="preserve"> </w:t>
      </w:r>
      <w:proofErr w:type="spellStart"/>
      <w:r>
        <w:t>practices</w:t>
      </w:r>
      <w:proofErr w:type="spellEnd"/>
    </w:p>
    <w:p w14:paraId="1EF388F4" w14:textId="77777777" w:rsidR="00AA3939" w:rsidRDefault="00000000">
      <w:pPr>
        <w:spacing w:before="240" w:after="240"/>
        <w:jc w:val="both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 xml:space="preserve">Hou zeker volgende </w:t>
      </w:r>
      <w:proofErr w:type="spellStart"/>
      <w:r>
        <w:rPr>
          <w:rFonts w:ascii="Poppins" w:eastAsia="Poppins" w:hAnsi="Poppins" w:cs="Poppins"/>
          <w:b/>
          <w:u w:val="single"/>
        </w:rPr>
        <w:t>good</w:t>
      </w:r>
      <w:proofErr w:type="spellEnd"/>
      <w:r>
        <w:rPr>
          <w:rFonts w:ascii="Poppins" w:eastAsia="Poppins" w:hAnsi="Poppins" w:cs="Poppins"/>
          <w:b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u w:val="single"/>
        </w:rPr>
        <w:t>practices</w:t>
      </w:r>
      <w:proofErr w:type="spellEnd"/>
      <w:r>
        <w:rPr>
          <w:rFonts w:ascii="Poppins" w:eastAsia="Poppins" w:hAnsi="Poppins" w:cs="Poppins"/>
          <w:b/>
          <w:u w:val="single"/>
        </w:rPr>
        <w:t xml:space="preserve"> in gedachten bij projectsubsidie aanvragen :</w:t>
      </w:r>
    </w:p>
    <w:p w14:paraId="7FD9ADC3" w14:textId="77777777" w:rsidR="00AA3939" w:rsidRDefault="00000000">
      <w:pPr>
        <w:numPr>
          <w:ilvl w:val="0"/>
          <w:numId w:val="1"/>
        </w:numPr>
        <w:spacing w:before="240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Worden niet gesubsidieerd:</w:t>
      </w:r>
    </w:p>
    <w:p w14:paraId="5CEC09B9" w14:textId="77777777" w:rsidR="00AA3939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Activiteiten die niet openstaan voor iedereen</w:t>
      </w:r>
    </w:p>
    <w:p w14:paraId="663DF005" w14:textId="77777777" w:rsidR="00AA3939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Specifiek gericht zijn op ledenwerving</w:t>
      </w:r>
    </w:p>
    <w:p w14:paraId="712DECA5" w14:textId="77777777" w:rsidR="00AA3939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Gedrukt promotiemateriaal worden niet gesubsidieerd, tenzij deze ecologisch/duurzaam worden geprint. Dan subsidieert LOKO de </w:t>
      </w:r>
      <w:proofErr w:type="spellStart"/>
      <w:r>
        <w:rPr>
          <w:rFonts w:ascii="Poppins" w:eastAsia="Poppins" w:hAnsi="Poppins" w:cs="Poppins"/>
        </w:rPr>
        <w:t>meerkost</w:t>
      </w:r>
      <w:proofErr w:type="spellEnd"/>
      <w:r>
        <w:rPr>
          <w:rFonts w:ascii="Poppins" w:eastAsia="Poppins" w:hAnsi="Poppins" w:cs="Poppins"/>
        </w:rPr>
        <w:t xml:space="preserve"> in vergelijking met niet-ecologische/duurzame opties.</w:t>
      </w:r>
    </w:p>
    <w:p w14:paraId="09DC6750" w14:textId="77777777" w:rsidR="00AA3939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Vervoer voor deelnemers</w:t>
      </w:r>
    </w:p>
    <w:p w14:paraId="677414CB" w14:textId="77777777" w:rsidR="00AA3939" w:rsidRDefault="00000000">
      <w:pPr>
        <w:numPr>
          <w:ilvl w:val="2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Uitzondering: voor sprekers/ gidsen etc. kan dit een nuttige bedanking zijn als die persoon een echte meerwaarde heeft voor het event</w:t>
      </w:r>
    </w:p>
    <w:p w14:paraId="6B4E9A71" w14:textId="77777777" w:rsidR="00AA3939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Wat in een voor jullie beschikbare uitleendienst aanwezig is (LOKO, KUL, Stad Leuven, Alma (bv: glazen)</w:t>
      </w:r>
    </w:p>
    <w:p w14:paraId="0B5968CD" w14:textId="77777777" w:rsidR="009156BD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Single-</w:t>
      </w:r>
      <w:proofErr w:type="spellStart"/>
      <w:r>
        <w:rPr>
          <w:rFonts w:ascii="Poppins" w:eastAsia="Poppins" w:hAnsi="Poppins" w:cs="Poppins"/>
        </w:rPr>
        <w:t>use</w:t>
      </w:r>
      <w:proofErr w:type="spellEnd"/>
      <w:r w:rsidR="009156BD">
        <w:rPr>
          <w:rFonts w:ascii="Poppins" w:eastAsia="Poppins" w:hAnsi="Poppins" w:cs="Poppins"/>
        </w:rPr>
        <w:t xml:space="preserve"> </w:t>
      </w:r>
      <w:r>
        <w:rPr>
          <w:rFonts w:ascii="Poppins" w:eastAsia="Poppins" w:hAnsi="Poppins" w:cs="Poppins"/>
        </w:rPr>
        <w:t>voorwerpen</w:t>
      </w:r>
    </w:p>
    <w:p w14:paraId="4187D411" w14:textId="647CC877" w:rsidR="00AA3939" w:rsidRDefault="00000000" w:rsidP="009156BD">
      <w:pPr>
        <w:ind w:left="1440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br/>
      </w:r>
    </w:p>
    <w:p w14:paraId="12DF6320" w14:textId="77777777" w:rsidR="00AA3939" w:rsidRDefault="00000000">
      <w:pPr>
        <w:numPr>
          <w:ilvl w:val="0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De subsidiecommissie heeft een voorkeur voor:</w:t>
      </w:r>
    </w:p>
    <w:p w14:paraId="1EEA7906" w14:textId="77777777" w:rsidR="00AA3939" w:rsidRDefault="00000000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Duurzame evenementen</w:t>
      </w:r>
    </w:p>
    <w:p w14:paraId="2431B013" w14:textId="77777777" w:rsidR="00AA3939" w:rsidRDefault="00000000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Goedkoopste beschikbare optie</w:t>
      </w:r>
    </w:p>
    <w:p w14:paraId="7603FF50" w14:textId="77777777" w:rsidR="00AA3939" w:rsidRDefault="00000000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Digitale reclame (</w:t>
      </w:r>
      <w:proofErr w:type="spellStart"/>
      <w:r>
        <w:rPr>
          <w:rFonts w:ascii="Poppins" w:eastAsia="Poppins" w:hAnsi="Poppins" w:cs="Poppins"/>
        </w:rPr>
        <w:t>ipv</w:t>
      </w:r>
      <w:proofErr w:type="spellEnd"/>
      <w:r>
        <w:rPr>
          <w:rFonts w:ascii="Poppins" w:eastAsia="Poppins" w:hAnsi="Poppins" w:cs="Poppins"/>
        </w:rPr>
        <w:t xml:space="preserve"> fysieke posters)</w:t>
      </w:r>
    </w:p>
    <w:p w14:paraId="1266946E" w14:textId="226EB734" w:rsidR="00AA3939" w:rsidRDefault="00000000">
      <w:pPr>
        <w:numPr>
          <w:ilvl w:val="1"/>
          <w:numId w:val="1"/>
        </w:numPr>
        <w:spacing w:after="240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Indien een receptie: zowel alcoholische als niet-alcoholische opties zijn toegestaan</w:t>
      </w:r>
      <w:r w:rsidR="009156BD">
        <w:rPr>
          <w:rFonts w:ascii="Poppins" w:eastAsia="Poppins" w:hAnsi="Poppins" w:cs="Poppins"/>
        </w:rPr>
        <w:t>, let op een goede balans en voldoende aanbod</w:t>
      </w:r>
    </w:p>
    <w:p w14:paraId="0458F6E3" w14:textId="77777777" w:rsidR="00AA3939" w:rsidRDefault="00AA3939">
      <w:pPr>
        <w:rPr>
          <w:rFonts w:ascii="Poppins" w:eastAsia="Poppins" w:hAnsi="Poppins" w:cs="Poppins"/>
        </w:rPr>
      </w:pPr>
    </w:p>
    <w:sectPr w:rsidR="00AA3939">
      <w:type w:val="continuous"/>
      <w:pgSz w:w="11906" w:h="16838"/>
      <w:pgMar w:top="907" w:right="907" w:bottom="907" w:left="907" w:header="567" w:footer="567" w:gutter="0"/>
      <w:cols w:space="708" w:equalWidth="0">
        <w:col w:w="1009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B2CB" w14:textId="77777777" w:rsidR="00364802" w:rsidRDefault="00364802">
      <w:pPr>
        <w:spacing w:line="240" w:lineRule="auto"/>
      </w:pPr>
      <w:r>
        <w:separator/>
      </w:r>
    </w:p>
  </w:endnote>
  <w:endnote w:type="continuationSeparator" w:id="0">
    <w:p w14:paraId="51212D89" w14:textId="77777777" w:rsidR="00364802" w:rsidRDefault="00364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F5ED" w14:textId="77777777" w:rsidR="00AA3939" w:rsidRDefault="00AA39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8655" w14:textId="77777777" w:rsidR="00364802" w:rsidRDefault="00364802">
      <w:pPr>
        <w:spacing w:line="240" w:lineRule="auto"/>
      </w:pPr>
      <w:r>
        <w:separator/>
      </w:r>
    </w:p>
  </w:footnote>
  <w:footnote w:type="continuationSeparator" w:id="0">
    <w:p w14:paraId="2B2E58C7" w14:textId="77777777" w:rsidR="00364802" w:rsidRDefault="00364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FF62" w14:textId="77777777" w:rsidR="00AA3939" w:rsidRDefault="00AA39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F5E"/>
    <w:multiLevelType w:val="multilevel"/>
    <w:tmpl w:val="CC600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053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39"/>
    <w:rsid w:val="00364802"/>
    <w:rsid w:val="00697BD2"/>
    <w:rsid w:val="006E4596"/>
    <w:rsid w:val="00720478"/>
    <w:rsid w:val="009156BD"/>
    <w:rsid w:val="00AA3939"/>
    <w:rsid w:val="00C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A28B"/>
  <w15:docId w15:val="{8AB92FB6-EB93-45B0-B675-C45AB4D3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1A283A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Lines/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Century Gothic" w:eastAsia="Century Gothic" w:hAnsi="Century Gothic" w:cs="Century Gothic"/>
      <w:b/>
      <w:smallCaps/>
      <w:sz w:val="96"/>
      <w:szCs w:val="96"/>
    </w:rPr>
  </w:style>
  <w:style w:type="paragraph" w:styleId="Kop2">
    <w:name w:val="heading 2"/>
    <w:basedOn w:val="Standaard"/>
    <w:next w:val="Standaard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120"/>
      <w:outlineLvl w:val="1"/>
    </w:pPr>
    <w:rPr>
      <w:i/>
      <w:color w:val="0186FF"/>
      <w:sz w:val="40"/>
      <w:szCs w:val="4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2"/>
    </w:pPr>
    <w:rPr>
      <w:rFonts w:ascii="Century Gothic" w:eastAsia="Century Gothic" w:hAnsi="Century Gothic" w:cs="Century Gothic"/>
      <w:b/>
      <w:smallCaps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40" w:after="40" w:line="360" w:lineRule="auto"/>
      <w:outlineLvl w:val="3"/>
    </w:pPr>
    <w:rPr>
      <w:i/>
      <w:color w:val="0186FF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40" w:after="40" w:line="360" w:lineRule="auto"/>
      <w:outlineLvl w:val="4"/>
    </w:pPr>
    <w:rPr>
      <w:i/>
      <w:color w:val="0186FF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5"/>
    </w:pPr>
    <w:rPr>
      <w:rFonts w:ascii="Century Gothic" w:eastAsia="Century Gothic" w:hAnsi="Century Gothic" w:cs="Century Gothic"/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Patteet</cp:lastModifiedBy>
  <cp:revision>4</cp:revision>
  <dcterms:created xsi:type="dcterms:W3CDTF">2023-02-24T09:08:00Z</dcterms:created>
  <dcterms:modified xsi:type="dcterms:W3CDTF">2023-12-11T14:44:00Z</dcterms:modified>
</cp:coreProperties>
</file>