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ffffff"/>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ffffff"/>
          <w:sz w:val="22"/>
          <w:szCs w:val="22"/>
        </w:rPr>
      </w:pPr>
      <w:r w:rsidDel="00000000" w:rsidR="00000000" w:rsidRPr="00000000">
        <w:rPr>
          <w:color w:val="ffffff"/>
          <w:sz w:val="22"/>
          <w:szCs w:val="22"/>
          <w:rtl w:val="0"/>
        </w:rPr>
        <w:t xml:space="preserve">Operating subsidies</w:t>
      </w:r>
    </w:p>
    <w:p w:rsidR="00000000" w:rsidDel="00000000" w:rsidP="00000000" w:rsidRDefault="00000000" w:rsidRPr="00000000" w14:paraId="00000003">
      <w:pPr>
        <w:pBdr>
          <w:top w:space="0" w:sz="0" w:val="nil"/>
          <w:left w:space="0" w:sz="0" w:val="nil"/>
          <w:bottom w:space="0" w:sz="0" w:val="nil"/>
          <w:right w:space="0" w:sz="0" w:val="nil"/>
          <w:between w:space="0" w:sz="0" w:val="nil"/>
        </w:pBdr>
        <w:rPr>
          <w:color w:val="ffffff"/>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ffffff"/>
          <w:sz w:val="22"/>
          <w:szCs w:val="22"/>
        </w:rPr>
        <w:sectPr>
          <w:footerReference r:id="rId7" w:type="default"/>
          <w:pgSz w:h="16838" w:w="11906" w:orient="portrait"/>
          <w:pgMar w:bottom="907" w:top="907" w:left="907" w:right="907" w:header="567" w:footer="567"/>
          <w:pgNumType w:start="1"/>
        </w:sectPr>
      </w:pPr>
      <w:r w:rsidDel="00000000" w:rsidR="00000000" w:rsidRPr="00000000">
        <w:rPr>
          <w:rFonts w:ascii="Century Gothic" w:cs="Century Gothic" w:eastAsia="Century Gothic" w:hAnsi="Century Gothic"/>
          <w:color w:val="ffffff"/>
          <w:sz w:val="22"/>
          <w:szCs w:val="22"/>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page">
                  <wp:align>top</wp:align>
                </wp:positionV>
                <wp:extent cx="7607625" cy="1651326"/>
                <wp:effectExtent b="0" l="0" r="0" t="0"/>
                <wp:wrapNone/>
                <wp:docPr id="5" name=""/>
                <a:graphic>
                  <a:graphicData uri="http://schemas.microsoft.com/office/word/2010/wordprocessingShape">
                    <wps:wsp>
                      <wps:cNvSpPr/>
                      <wps:cNvPr id="2" name="Shape 2"/>
                      <wps:spPr>
                        <a:xfrm>
                          <a:off x="1566000" y="2970000"/>
                          <a:ext cx="7560000" cy="1620000"/>
                        </a:xfrm>
                        <a:prstGeom prst="rect">
                          <a:avLst/>
                        </a:prstGeom>
                        <a:solidFill>
                          <a:srgbClr val="1155C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page">
                  <wp:align>top</wp:align>
                </wp:positionV>
                <wp:extent cx="7607625" cy="1651326"/>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607625" cy="1651326"/>
                        </a:xfrm>
                        <a:prstGeom prst="rect"/>
                        <a:ln/>
                      </pic:spPr>
                    </pic:pic>
                  </a:graphicData>
                </a:graphic>
              </wp:anchor>
            </w:drawing>
          </mc:Fallback>
        </mc:AlternateContent>
      </w:r>
      <w:r w:rsidDel="00000000" w:rsidR="00000000" w:rsidRPr="00000000">
        <w:rPr>
          <w:color w:val="ffffff"/>
          <w:sz w:val="22"/>
          <w:szCs w:val="22"/>
        </w:rPr>
        <w:drawing>
          <wp:anchor allowOverlap="1" behindDoc="0" distB="0" distT="0" distL="114300" distR="114300" hidden="0" layoutInCell="1" locked="0" relativeHeight="0" simplePos="0">
            <wp:simplePos x="0" y="0"/>
            <wp:positionH relativeFrom="page">
              <wp:posOffset>5040630</wp:posOffset>
            </wp:positionH>
            <wp:positionV relativeFrom="page">
              <wp:posOffset>467994</wp:posOffset>
            </wp:positionV>
            <wp:extent cx="1940400" cy="87480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40400" cy="874800"/>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1"/>
          <w:strike w:val="0"/>
          <w:color w:val="1a283a"/>
          <w:sz w:val="96"/>
          <w:szCs w:val="96"/>
          <w:u w:val="none"/>
          <w:shd w:fill="auto" w:val="clear"/>
          <w:vertAlign w:val="baseline"/>
        </w:rPr>
      </w:pPr>
      <w:bookmarkStart w:colFirst="0" w:colLast="0" w:name="_heading=h.gjdgxs" w:id="0"/>
      <w:bookmarkEnd w:id="0"/>
      <w:r w:rsidDel="00000000" w:rsidR="00000000" w:rsidRPr="00000000">
        <w:rPr>
          <w:rFonts w:ascii="Century Gothic" w:cs="Century Gothic" w:eastAsia="Century Gothic" w:hAnsi="Century Gothic"/>
          <w:b w:val="1"/>
          <w:smallCaps w:val="1"/>
          <w:sz w:val="96"/>
          <w:szCs w:val="96"/>
          <w:rtl w:val="0"/>
        </w:rPr>
        <w:t xml:space="preserve">Proof Operating Subsidies</w:t>
      </w:r>
      <w:r w:rsidDel="00000000" w:rsidR="00000000" w:rsidRPr="00000000">
        <w:rPr>
          <w:rtl w:val="0"/>
        </w:rPr>
      </w:r>
    </w:p>
    <w:p w:rsidR="00000000" w:rsidDel="00000000" w:rsidP="00000000" w:rsidRDefault="00000000" w:rsidRPr="00000000" w14:paraId="00000007">
      <w:pPr>
        <w:widowControl w:val="0"/>
        <w:spacing w:line="240" w:lineRule="auto"/>
        <w:rPr>
          <w:rFonts w:ascii="Poppins" w:cs="Poppins" w:eastAsia="Poppins" w:hAnsi="Poppins"/>
          <w:b w:val="1"/>
        </w:rPr>
      </w:pPr>
      <w:r w:rsidDel="00000000" w:rsidR="00000000" w:rsidRPr="00000000">
        <w:rPr>
          <w:rFonts w:ascii="Poppins" w:cs="Poppins" w:eastAsia="Poppins" w:hAnsi="Poppins"/>
          <w:b w:val="1"/>
          <w:i w:val="1"/>
          <w:rtl w:val="0"/>
        </w:rPr>
        <w:t xml:space="preserve">DEADLINE </w:t>
      </w:r>
      <w:r w:rsidDel="00000000" w:rsidR="00000000" w:rsidRPr="00000000">
        <w:rPr>
          <w:rFonts w:ascii="Poppins" w:cs="Poppins" w:eastAsia="Poppins" w:hAnsi="Poppins"/>
          <w:i w:val="1"/>
          <w:rtl w:val="0"/>
        </w:rPr>
        <w:t xml:space="preserve">:</w:t>
        <w:tab/>
        <w:t xml:space="preserve">Hand-in proofs</w:t>
        <w:tab/>
      </w:r>
      <w:r w:rsidDel="00000000" w:rsidR="00000000" w:rsidRPr="00000000">
        <w:rPr>
          <w:rFonts w:ascii="Poppins" w:cs="Poppins" w:eastAsia="Poppins" w:hAnsi="Poppins"/>
          <w:b w:val="1"/>
          <w:rtl w:val="0"/>
        </w:rPr>
        <w:t xml:space="preserve">June 15th</w:t>
      </w:r>
    </w:p>
    <w:p w:rsidR="00000000" w:rsidDel="00000000" w:rsidP="00000000" w:rsidRDefault="00000000" w:rsidRPr="00000000" w14:paraId="00000008">
      <w:pPr>
        <w:widowControl w:val="0"/>
        <w:spacing w:line="240" w:lineRule="auto"/>
        <w:rPr>
          <w:rFonts w:ascii="Poppins" w:cs="Poppins" w:eastAsia="Poppins" w:hAnsi="Poppins"/>
          <w:i w:val="1"/>
        </w:rPr>
      </w:pPr>
      <w:r w:rsidDel="00000000" w:rsidR="00000000" w:rsidRPr="00000000">
        <w:rPr>
          <w:rtl w:val="0"/>
        </w:rPr>
      </w:r>
    </w:p>
    <w:p w:rsidR="00000000" w:rsidDel="00000000" w:rsidP="00000000" w:rsidRDefault="00000000" w:rsidRPr="00000000" w14:paraId="00000009">
      <w:pPr>
        <w:rPr>
          <w:rFonts w:ascii="Poppins" w:cs="Poppins" w:eastAsia="Poppins" w:hAnsi="Poppins"/>
        </w:rPr>
      </w:pPr>
      <w:r w:rsidDel="00000000" w:rsidR="00000000" w:rsidRPr="00000000">
        <w:rPr>
          <w:rFonts w:ascii="Poppins" w:cs="Poppins" w:eastAsia="Poppins" w:hAnsi="Poppins"/>
          <w:b w:val="1"/>
          <w:i w:val="1"/>
          <w:rtl w:val="0"/>
        </w:rPr>
        <w:t xml:space="preserve">ATTENTION: </w:t>
      </w:r>
      <w:r w:rsidDel="00000000" w:rsidR="00000000" w:rsidRPr="00000000">
        <w:rPr>
          <w:rFonts w:ascii="Poppins" w:cs="Poppins" w:eastAsia="Poppins" w:hAnsi="Poppins"/>
          <w:rtl w:val="0"/>
        </w:rPr>
        <w:t xml:space="preserve">Only kringen/free associations that applied for and received a full operating subsidy by </w:t>
      </w:r>
      <w:r w:rsidDel="00000000" w:rsidR="00000000" w:rsidRPr="00000000">
        <w:rPr>
          <w:rFonts w:ascii="Poppins" w:cs="Poppins" w:eastAsia="Poppins" w:hAnsi="Poppins"/>
          <w:b w:val="1"/>
          <w:rtl w:val="0"/>
        </w:rPr>
        <w:t xml:space="preserve">the December 1 deadline</w:t>
      </w:r>
      <w:r w:rsidDel="00000000" w:rsidR="00000000" w:rsidRPr="00000000">
        <w:rPr>
          <w:rFonts w:ascii="Poppins" w:cs="Poppins" w:eastAsia="Poppins" w:hAnsi="Poppins"/>
          <w:rtl w:val="0"/>
        </w:rPr>
        <w:t xml:space="preserve">, or a half operating subsidy by </w:t>
      </w:r>
      <w:r w:rsidDel="00000000" w:rsidR="00000000" w:rsidRPr="00000000">
        <w:rPr>
          <w:rFonts w:ascii="Poppins" w:cs="Poppins" w:eastAsia="Poppins" w:hAnsi="Poppins"/>
          <w:b w:val="1"/>
          <w:rtl w:val="0"/>
        </w:rPr>
        <w:t xml:space="preserve">the May 1</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b w:val="1"/>
          <w:rtl w:val="0"/>
        </w:rPr>
        <w:t xml:space="preserve">deadline</w:t>
      </w:r>
      <w:r w:rsidDel="00000000" w:rsidR="00000000" w:rsidRPr="00000000">
        <w:rPr>
          <w:rFonts w:ascii="Poppins" w:cs="Poppins" w:eastAsia="Poppins" w:hAnsi="Poppins"/>
          <w:rtl w:val="0"/>
        </w:rPr>
        <w:t xml:space="preserve"> must submit this evidence.</w:t>
      </w:r>
    </w:p>
    <w:p w:rsidR="00000000" w:rsidDel="00000000" w:rsidP="00000000" w:rsidRDefault="00000000" w:rsidRPr="00000000" w14:paraId="0000000A">
      <w:pPr>
        <w:rPr/>
      </w:pPr>
      <w:r w:rsidDel="00000000" w:rsidR="00000000" w:rsidRPr="00000000">
        <w:rPr>
          <w:rtl w:val="0"/>
        </w:rPr>
      </w:r>
    </w:p>
    <w:tbl>
      <w:tblPr>
        <w:tblStyle w:val="Table1"/>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6"/>
        <w:gridCol w:w="5046"/>
        <w:tblGridChange w:id="0">
          <w:tblGrid>
            <w:gridCol w:w="5046"/>
            <w:gridCol w:w="504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Name </w:t>
            </w:r>
            <w:sdt>
              <w:sdtPr>
                <w:alias w:val="Configuratie 1"/>
                <w:id w:val="806093981"/>
                <w:dropDownList w:lastValue="kring (click here)">
                  <w:listItem w:displayText="kring (click here)" w:value="kring (click here)"/>
                  <w:listItem w:displayText="free association" w:value="free association"/>
                </w:dropDownList>
              </w:sdtPr>
              <w:sdtContent>
                <w:r w:rsidDel="00000000" w:rsidR="00000000" w:rsidRPr="00000000">
                  <w:rPr>
                    <w:rFonts w:ascii="Poppins" w:cs="Poppins" w:eastAsia="Poppins" w:hAnsi="Poppins"/>
                    <w:b w:val="1"/>
                    <w:color w:val="0a53a8"/>
                    <w:shd w:fill="bfe1f6" w:val="clear"/>
                  </w:rPr>
                  <w:t xml:space="preserve">kring (click here)</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Naam contact person(s)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11">
      <w:pPr>
        <w:rPr>
          <w:rFonts w:ascii="Poppins" w:cs="Poppins" w:eastAsia="Poppins" w:hAnsi="Poppins"/>
          <w:i w:val="1"/>
        </w:rPr>
      </w:pPr>
      <w:r w:rsidDel="00000000" w:rsidR="00000000" w:rsidRPr="00000000">
        <w:rPr>
          <w:rtl w:val="0"/>
        </w:rPr>
      </w:r>
    </w:p>
    <w:p w:rsidR="00000000" w:rsidDel="00000000" w:rsidP="00000000" w:rsidRDefault="00000000" w:rsidRPr="00000000" w14:paraId="00000012">
      <w:pPr>
        <w:rPr>
          <w:rFonts w:ascii="Poppins" w:cs="Poppins" w:eastAsia="Poppins" w:hAnsi="Poppins"/>
        </w:rPr>
      </w:pPr>
      <w:r w:rsidDel="00000000" w:rsidR="00000000" w:rsidRPr="00000000">
        <w:rPr>
          <w:rFonts w:ascii="Poppins" w:cs="Poppins" w:eastAsia="Poppins" w:hAnsi="Poppins"/>
          <w:rtl w:val="0"/>
        </w:rPr>
        <w:t xml:space="preserve">On the following pages, submit the necessary supporting documents by completing a description, link and further questions about </w:t>
      </w:r>
      <w:r w:rsidDel="00000000" w:rsidR="00000000" w:rsidRPr="00000000">
        <w:rPr>
          <w:rFonts w:ascii="Poppins" w:cs="Poppins" w:eastAsia="Poppins" w:hAnsi="Poppins"/>
          <w:b w:val="1"/>
          <w:rtl w:val="0"/>
        </w:rPr>
        <w:t xml:space="preserve">recognized events</w:t>
      </w:r>
      <w:r w:rsidDel="00000000" w:rsidR="00000000" w:rsidRPr="00000000">
        <w:rPr>
          <w:rFonts w:ascii="Poppins" w:cs="Poppins" w:eastAsia="Poppins" w:hAnsi="Poppins"/>
          <w:rtl w:val="0"/>
        </w:rPr>
        <w:t xml:space="preserve"> that represent the operations of your kring/association.</w:t>
      </w:r>
    </w:p>
    <w:p w:rsidR="00000000" w:rsidDel="00000000" w:rsidP="00000000" w:rsidRDefault="00000000" w:rsidRPr="00000000" w14:paraId="00000013">
      <w:pPr>
        <w:rPr>
          <w:rFonts w:ascii="Poppins" w:cs="Poppins" w:eastAsia="Poppins" w:hAnsi="Poppins"/>
        </w:rPr>
      </w:pPr>
      <w:r w:rsidDel="00000000" w:rsidR="00000000" w:rsidRPr="00000000">
        <w:rPr>
          <w:rtl w:val="0"/>
        </w:rPr>
      </w:r>
    </w:p>
    <w:p w:rsidR="00000000" w:rsidDel="00000000" w:rsidP="00000000" w:rsidRDefault="00000000" w:rsidRPr="00000000" w14:paraId="00000014">
      <w:pPr>
        <w:rPr>
          <w:rFonts w:ascii="Poppins" w:cs="Poppins" w:eastAsia="Poppins" w:hAnsi="Poppins"/>
        </w:rPr>
      </w:pPr>
      <w:r w:rsidDel="00000000" w:rsidR="00000000" w:rsidRPr="00000000">
        <w:rPr>
          <w:rFonts w:ascii="Poppins" w:cs="Poppins" w:eastAsia="Poppins" w:hAnsi="Poppins"/>
          <w:rtl w:val="0"/>
        </w:rPr>
        <w:t xml:space="preserve">For kringen/associations with a half operating subsidy, only filling in Proof 1 is sufficient.</w:t>
      </w:r>
    </w:p>
    <w:p w:rsidR="00000000" w:rsidDel="00000000" w:rsidP="00000000" w:rsidRDefault="00000000" w:rsidRPr="00000000" w14:paraId="00000015">
      <w:pPr>
        <w:rPr>
          <w:rFonts w:ascii="Poppins" w:cs="Poppins" w:eastAsia="Poppins" w:hAnsi="Poppins"/>
        </w:rPr>
      </w:pPr>
      <w:r w:rsidDel="00000000" w:rsidR="00000000" w:rsidRPr="00000000">
        <w:rPr>
          <w:rtl w:val="0"/>
        </w:rPr>
      </w:r>
    </w:p>
    <w:p w:rsidR="00000000" w:rsidDel="00000000" w:rsidP="00000000" w:rsidRDefault="00000000" w:rsidRPr="00000000" w14:paraId="00000016">
      <w:pPr>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Pay attention to the several conditions when picking your supporting documents: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rPr>
      </w:pPr>
      <w:r w:rsidDel="00000000" w:rsidR="00000000" w:rsidRPr="00000000">
        <w:rPr>
          <w:rFonts w:ascii="Poppins" w:cs="Poppins" w:eastAsia="Poppins" w:hAnsi="Poppins"/>
          <w:rtl w:val="0"/>
        </w:rPr>
        <w:t xml:space="preserve">A recognized event is an event that meets the following conditions: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rPr>
      </w:pPr>
      <w:r w:rsidDel="00000000" w:rsidR="00000000" w:rsidRPr="00000000">
        <w:rPr>
          <w:rFonts w:ascii="Poppins" w:cs="Poppins" w:eastAsia="Poppins" w:hAnsi="Poppins"/>
          <w:rtl w:val="0"/>
        </w:rPr>
        <w:t xml:space="preserve">has a cultural, educational, sport-related or similar added value; It is unique and an enrichment for the Leuven student life;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rPr>
      </w:pPr>
      <w:r w:rsidDel="00000000" w:rsidR="00000000" w:rsidRPr="00000000">
        <w:rPr>
          <w:rFonts w:ascii="Poppins" w:cs="Poppins" w:eastAsia="Poppins" w:hAnsi="Poppins"/>
          <w:rtl w:val="0"/>
        </w:rPr>
        <w:t xml:space="preserve">aimed at Leuven students;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rPr>
      </w:pPr>
      <w:r w:rsidDel="00000000" w:rsidR="00000000" w:rsidRPr="00000000">
        <w:rPr>
          <w:rFonts w:ascii="Poppins" w:cs="Poppins" w:eastAsia="Poppins" w:hAnsi="Poppins"/>
          <w:rtl w:val="0"/>
        </w:rPr>
        <w:t xml:space="preserve">open to the public through sufficient promotion so that it is not a 'closed' event reaching only a selective audience;</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oppins" w:cs="Poppins" w:eastAsia="Poppins" w:hAnsi="Poppins"/>
        </w:rPr>
      </w:pPr>
      <w:r w:rsidDel="00000000" w:rsidR="00000000" w:rsidRPr="00000000">
        <w:rPr>
          <w:rFonts w:ascii="Poppins" w:cs="Poppins" w:eastAsia="Poppins" w:hAnsi="Poppins"/>
          <w:rtl w:val="0"/>
        </w:rPr>
        <w:t xml:space="preserve">sufficient promo is defined as at least a public event on Facebook or a post on a public Instagram page; </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oppins" w:cs="Poppins" w:eastAsia="Poppins" w:hAnsi="Poppins"/>
        </w:rPr>
      </w:pPr>
      <w:r w:rsidDel="00000000" w:rsidR="00000000" w:rsidRPr="00000000">
        <w:rPr>
          <w:rFonts w:ascii="Poppins" w:cs="Poppins" w:eastAsia="Poppins" w:hAnsi="Poppins"/>
          <w:rtl w:val="0"/>
        </w:rPr>
        <w:t xml:space="preserve">Is to be communicated bilingually of which on language is at least English; </w:t>
      </w:r>
    </w:p>
    <w:p w:rsidR="00000000" w:rsidDel="00000000" w:rsidP="00000000" w:rsidRDefault="00000000" w:rsidRPr="00000000" w14:paraId="0000001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Poppins" w:cs="Poppins" w:eastAsia="Poppins" w:hAnsi="Poppins"/>
        </w:rPr>
      </w:pPr>
      <w:r w:rsidDel="00000000" w:rsidR="00000000" w:rsidRPr="00000000">
        <w:rPr>
          <w:rFonts w:ascii="Poppins" w:cs="Poppins" w:eastAsia="Poppins" w:hAnsi="Poppins"/>
          <w:rtl w:val="0"/>
        </w:rPr>
        <w:t xml:space="preserve">unless the activity is of that nature that it can only be done in one language. Than the description of the event has to at least mention in English ‘this event will be held in dutch’;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rPr>
      </w:pPr>
      <w:r w:rsidDel="00000000" w:rsidR="00000000" w:rsidRPr="00000000">
        <w:rPr>
          <w:rFonts w:ascii="Poppins" w:cs="Poppins" w:eastAsia="Poppins" w:hAnsi="Poppins"/>
          <w:rtl w:val="0"/>
        </w:rPr>
        <w:t xml:space="preserve">accessible to every Leuven student;</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oppins" w:cs="Poppins" w:eastAsia="Poppins" w:hAnsi="Poppins"/>
        </w:rPr>
      </w:pPr>
      <w:r w:rsidDel="00000000" w:rsidR="00000000" w:rsidRPr="00000000">
        <w:rPr>
          <w:rFonts w:ascii="Poppins" w:cs="Poppins" w:eastAsia="Poppins" w:hAnsi="Poppins"/>
          <w:rtl w:val="0"/>
        </w:rPr>
        <w:t xml:space="preserve">everyone is allowed to participate and no participants may be deliberately refused at the start of the event;</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oppins" w:cs="Poppins" w:eastAsia="Poppins" w:hAnsi="Poppins"/>
        </w:rPr>
      </w:pPr>
      <w:r w:rsidDel="00000000" w:rsidR="00000000" w:rsidRPr="00000000">
        <w:rPr>
          <w:rFonts w:ascii="Poppins" w:cs="Poppins" w:eastAsia="Poppins" w:hAnsi="Poppins"/>
          <w:rtl w:val="0"/>
        </w:rPr>
        <w:t xml:space="preserve">no priority to members of the organization;</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oppins" w:cs="Poppins" w:eastAsia="Poppins" w:hAnsi="Poppins"/>
        </w:rPr>
      </w:pPr>
      <w:r w:rsidDel="00000000" w:rsidR="00000000" w:rsidRPr="00000000">
        <w:rPr>
          <w:rFonts w:ascii="Poppins" w:cs="Poppins" w:eastAsia="Poppins" w:hAnsi="Poppins"/>
          <w:rtl w:val="0"/>
        </w:rPr>
        <w:t xml:space="preserve">the same entrance fee applies for members as for non-members;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rPr>
      </w:pPr>
      <w:r w:rsidDel="00000000" w:rsidR="00000000" w:rsidRPr="00000000">
        <w:rPr>
          <w:rFonts w:ascii="Poppins" w:cs="Poppins" w:eastAsia="Poppins" w:hAnsi="Poppins"/>
          <w:rtl w:val="0"/>
        </w:rPr>
        <w:t xml:space="preserve">is not profitable, including subsidies;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rPr>
      </w:pPr>
      <w:r w:rsidDel="00000000" w:rsidR="00000000" w:rsidRPr="00000000">
        <w:rPr>
          <w:rFonts w:ascii="Poppins" w:cs="Poppins" w:eastAsia="Poppins" w:hAnsi="Poppins"/>
          <w:rtl w:val="0"/>
        </w:rPr>
        <w:t xml:space="preserve">is, if political, pluralistic;</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rPr>
      </w:pPr>
      <w:r w:rsidDel="00000000" w:rsidR="00000000" w:rsidRPr="00000000">
        <w:rPr>
          <w:rFonts w:ascii="Poppins" w:cs="Poppins" w:eastAsia="Poppins" w:hAnsi="Poppins"/>
          <w:rtl w:val="0"/>
        </w:rPr>
        <w:t xml:space="preserve">is not mainly aimed at recruiting members;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rPr>
      </w:pPr>
      <w:r w:rsidDel="00000000" w:rsidR="00000000" w:rsidRPr="00000000">
        <w:rPr>
          <w:rFonts w:ascii="Poppins" w:cs="Poppins" w:eastAsia="Poppins" w:hAnsi="Poppins"/>
          <w:rtl w:val="0"/>
        </w:rPr>
        <w:t xml:space="preserve">not organized in collaboration with other associations</w:t>
      </w:r>
      <w:r w:rsidDel="00000000" w:rsidR="00000000" w:rsidRPr="00000000">
        <w:rPr>
          <w:rtl w:val="0"/>
        </w:rPr>
      </w:r>
    </w:p>
    <w:p w:rsidR="00000000" w:rsidDel="00000000" w:rsidP="00000000" w:rsidRDefault="00000000" w:rsidRPr="00000000" w14:paraId="00000026">
      <w:pPr>
        <w:rPr>
          <w:rFonts w:ascii="Poppins" w:cs="Poppins" w:eastAsia="Poppins" w:hAnsi="Poppins"/>
        </w:rPr>
      </w:pPr>
      <w:r w:rsidDel="00000000" w:rsidR="00000000" w:rsidRPr="00000000">
        <w:rPr>
          <w:rtl w:val="0"/>
        </w:rPr>
      </w:r>
    </w:p>
    <w:p w:rsidR="00000000" w:rsidDel="00000000" w:rsidP="00000000" w:rsidRDefault="00000000" w:rsidRPr="00000000" w14:paraId="00000027">
      <w:pPr>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Examples:</w:t>
      </w:r>
    </w:p>
    <w:p w:rsidR="00000000" w:rsidDel="00000000" w:rsidP="00000000" w:rsidRDefault="00000000" w:rsidRPr="00000000" w14:paraId="00000028">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Cultural: visit to a museum or monument, musical performance or stage play, poetry night or workshop, …</w:t>
      </w:r>
    </w:p>
    <w:p w:rsidR="00000000" w:rsidDel="00000000" w:rsidP="00000000" w:rsidRDefault="00000000" w:rsidRPr="00000000" w14:paraId="00000029">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Sportive: sports competition, recreational sports day, initiation of a unique discipline, dance classes, …</w:t>
      </w:r>
    </w:p>
    <w:p w:rsidR="00000000" w:rsidDel="00000000" w:rsidP="00000000" w:rsidRDefault="00000000" w:rsidRPr="00000000" w14:paraId="0000002A">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Lecture/debate: about any (politically plural) topic</w:t>
      </w:r>
    </w:p>
    <w:p w:rsidR="00000000" w:rsidDel="00000000" w:rsidP="00000000" w:rsidRDefault="00000000" w:rsidRPr="00000000" w14:paraId="0000002B">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Travel: long cultural trips, short city, … in which at least one outing/activity falls under the upper categories (cultural/sports/lecture and debate).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Lato" w:cs="Lato" w:eastAsia="Lato" w:hAnsi="Lato"/>
          <w:b w:val="0"/>
          <w:i w:val="1"/>
          <w:smallCaps w:val="0"/>
          <w:strike w:val="0"/>
          <w:color w:val="0186ff"/>
          <w:sz w:val="40"/>
          <w:szCs w:val="40"/>
          <w:u w:val="none"/>
          <w:shd w:fill="auto" w:val="clear"/>
          <w:vertAlign w:val="baseline"/>
        </w:rPr>
      </w:pPr>
      <w:bookmarkStart w:colFirst="0" w:colLast="0" w:name="_heading=h.6nfud9myetyt" w:id="1"/>
      <w:bookmarkEnd w:id="1"/>
      <w:r w:rsidDel="00000000" w:rsidR="00000000" w:rsidRPr="00000000">
        <w:rPr>
          <w:rFonts w:ascii="Poppins" w:cs="Poppins" w:eastAsia="Poppins" w:hAnsi="Poppins"/>
          <w:rtl w:val="0"/>
        </w:rPr>
        <w:t xml:space="preserve">Not sure which category your event/project falls under, but does it meet all the general conditions? You can do that too!</w:t>
      </w: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2"/>
        <w:spacing w:after="120" w:lineRule="auto"/>
        <w:rPr>
          <w:vertAlign w:val="baseline"/>
        </w:rPr>
      </w:pPr>
      <w:bookmarkStart w:colFirst="0" w:colLast="0" w:name="_heading=h.8gx6ing298rm" w:id="2"/>
      <w:bookmarkEnd w:id="2"/>
      <w:r w:rsidDel="00000000" w:rsidR="00000000" w:rsidRPr="00000000">
        <w:rPr>
          <w:rtl w:val="0"/>
        </w:rPr>
        <w:t xml:space="preserve">Proof </w:t>
      </w:r>
      <w:r w:rsidDel="00000000" w:rsidR="00000000" w:rsidRPr="00000000">
        <w:rPr>
          <w:vertAlign w:val="baseline"/>
          <w:rtl w:val="0"/>
        </w:rPr>
        <w:t xml:space="preserve">1:</w:t>
      </w:r>
    </w:p>
    <w:p w:rsidR="00000000" w:rsidDel="00000000" w:rsidP="00000000" w:rsidRDefault="00000000" w:rsidRPr="00000000" w14:paraId="0000002E">
      <w:pPr>
        <w:rPr/>
      </w:pPr>
      <w:r w:rsidDel="00000000" w:rsidR="00000000" w:rsidRPr="00000000">
        <w:rPr>
          <w:rtl w:val="0"/>
        </w:rPr>
      </w:r>
    </w:p>
    <w:tbl>
      <w:tblPr>
        <w:tblStyle w:val="Table2"/>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6"/>
        <w:gridCol w:w="5046"/>
        <w:tblGridChange w:id="0">
          <w:tblGrid>
            <w:gridCol w:w="5046"/>
            <w:gridCol w:w="504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Fonts w:ascii="Poppins" w:cs="Poppins" w:eastAsia="Poppins" w:hAnsi="Poppins"/>
                <w:b w:val="1"/>
                <w:rtl w:val="0"/>
              </w:rPr>
              <w:t xml:space="preserve">Name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tc>
      </w:tr>
    </w:tbl>
    <w:p w:rsidR="00000000" w:rsidDel="00000000" w:rsidP="00000000" w:rsidRDefault="00000000" w:rsidRPr="00000000" w14:paraId="00000035">
      <w:pPr>
        <w:rPr>
          <w:rFonts w:ascii="Poppins" w:cs="Poppins" w:eastAsia="Poppins" w:hAnsi="Poppins"/>
          <w:b w:val="1"/>
        </w:rPr>
      </w:pPr>
      <w:r w:rsidDel="00000000" w:rsidR="00000000" w:rsidRPr="00000000">
        <w:rPr>
          <w:rtl w:val="0"/>
        </w:rPr>
      </w:r>
    </w:p>
    <w:p w:rsidR="00000000" w:rsidDel="00000000" w:rsidP="00000000" w:rsidRDefault="00000000" w:rsidRPr="00000000" w14:paraId="00000036">
      <w:pPr>
        <w:rPr>
          <w:rFonts w:ascii="Poppins" w:cs="Poppins" w:eastAsia="Poppins" w:hAnsi="Poppins"/>
          <w:b w:val="1"/>
        </w:rPr>
      </w:pPr>
      <w:r w:rsidDel="00000000" w:rsidR="00000000" w:rsidRPr="00000000">
        <w:rPr>
          <w:rFonts w:ascii="Poppins" w:cs="Poppins" w:eastAsia="Poppins" w:hAnsi="Poppins"/>
          <w:b w:val="1"/>
          <w:rtl w:val="0"/>
        </w:rPr>
        <w:t xml:space="preserve">Link to the  event on a public social media page (e.g. Facebook, Instagram):</w:t>
      </w:r>
    </w:p>
    <w:tbl>
      <w:tblPr>
        <w:tblStyle w:val="Table3"/>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*Fill in your answer here*</w:t>
            </w:r>
            <w:r w:rsidDel="00000000" w:rsidR="00000000" w:rsidRPr="00000000">
              <w:rPr>
                <w:rtl w:val="0"/>
              </w:rPr>
            </w:r>
          </w:p>
        </w:tc>
      </w:tr>
    </w:tbl>
    <w:p w:rsidR="00000000" w:rsidDel="00000000" w:rsidP="00000000" w:rsidRDefault="00000000" w:rsidRPr="00000000" w14:paraId="00000038">
      <w:pPr>
        <w:rPr>
          <w:rFonts w:ascii="Poppins" w:cs="Poppins" w:eastAsia="Poppins" w:hAnsi="Poppins"/>
          <w:b w:val="1"/>
        </w:rPr>
      </w:pPr>
      <w:r w:rsidDel="00000000" w:rsidR="00000000" w:rsidRPr="00000000">
        <w:rPr>
          <w:rtl w:val="0"/>
        </w:rPr>
      </w:r>
    </w:p>
    <w:p w:rsidR="00000000" w:rsidDel="00000000" w:rsidP="00000000" w:rsidRDefault="00000000" w:rsidRPr="00000000" w14:paraId="00000039">
      <w:pPr>
        <w:rPr>
          <w:rFonts w:ascii="Poppins" w:cs="Poppins" w:eastAsia="Poppins" w:hAnsi="Poppins"/>
          <w:b w:val="1"/>
        </w:rPr>
      </w:pPr>
      <w:r w:rsidDel="00000000" w:rsidR="00000000" w:rsidRPr="00000000">
        <w:rPr>
          <w:rFonts w:ascii="Poppins" w:cs="Poppins" w:eastAsia="Poppins" w:hAnsi="Poppins"/>
          <w:b w:val="1"/>
          <w:rtl w:val="0"/>
        </w:rPr>
        <w:t xml:space="preserve">The event was not purely recreational, but had an educational, cultural, sportive or other such additional value. Explain why:</w:t>
      </w:r>
    </w:p>
    <w:tbl>
      <w:tblPr>
        <w:tblStyle w:val="Table4"/>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*Fill in your answer here*</w:t>
            </w:r>
            <w:r w:rsidDel="00000000" w:rsidR="00000000" w:rsidRPr="00000000">
              <w:rPr>
                <w:rtl w:val="0"/>
              </w:rPr>
            </w:r>
          </w:p>
        </w:tc>
      </w:tr>
    </w:tbl>
    <w:p w:rsidR="00000000" w:rsidDel="00000000" w:rsidP="00000000" w:rsidRDefault="00000000" w:rsidRPr="00000000" w14:paraId="0000003B">
      <w:pPr>
        <w:rPr>
          <w:rFonts w:ascii="Poppins" w:cs="Poppins" w:eastAsia="Poppins" w:hAnsi="Poppins"/>
          <w:b w:val="1"/>
        </w:rPr>
      </w:pPr>
      <w:r w:rsidDel="00000000" w:rsidR="00000000" w:rsidRPr="00000000">
        <w:rPr>
          <w:rtl w:val="0"/>
        </w:rPr>
      </w:r>
    </w:p>
    <w:p w:rsidR="00000000" w:rsidDel="00000000" w:rsidP="00000000" w:rsidRDefault="00000000" w:rsidRPr="00000000" w14:paraId="0000003C">
      <w:pPr>
        <w:rPr>
          <w:rFonts w:ascii="Poppins" w:cs="Poppins" w:eastAsia="Poppins" w:hAnsi="Poppins"/>
          <w:b w:val="1"/>
        </w:rPr>
      </w:pPr>
      <w:r w:rsidDel="00000000" w:rsidR="00000000" w:rsidRPr="00000000">
        <w:rPr>
          <w:rFonts w:ascii="Poppins" w:cs="Poppins" w:eastAsia="Poppins" w:hAnsi="Poppins"/>
          <w:b w:val="1"/>
          <w:rtl w:val="0"/>
        </w:rPr>
        <w:t xml:space="preserve">The event was open to any Leuven student. Explain why:</w:t>
      </w:r>
    </w:p>
    <w:tbl>
      <w:tblPr>
        <w:tblStyle w:val="Table5"/>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*Fill in your answer here*</w:t>
            </w:r>
            <w:r w:rsidDel="00000000" w:rsidR="00000000" w:rsidRPr="00000000">
              <w:rPr>
                <w:rtl w:val="0"/>
              </w:rPr>
            </w:r>
          </w:p>
        </w:tc>
      </w:tr>
    </w:tbl>
    <w:p w:rsidR="00000000" w:rsidDel="00000000" w:rsidP="00000000" w:rsidRDefault="00000000" w:rsidRPr="00000000" w14:paraId="0000003E">
      <w:pPr>
        <w:rPr>
          <w:rFonts w:ascii="Poppins" w:cs="Poppins" w:eastAsia="Poppins" w:hAnsi="Poppins"/>
          <w:b w:val="1"/>
        </w:rPr>
      </w:pPr>
      <w:r w:rsidDel="00000000" w:rsidR="00000000" w:rsidRPr="00000000">
        <w:rPr>
          <w:rtl w:val="0"/>
        </w:rPr>
      </w:r>
    </w:p>
    <w:p w:rsidR="00000000" w:rsidDel="00000000" w:rsidP="00000000" w:rsidRDefault="00000000" w:rsidRPr="00000000" w14:paraId="0000003F">
      <w:pPr>
        <w:rPr>
          <w:rFonts w:ascii="Poppins" w:cs="Poppins" w:eastAsia="Poppins" w:hAnsi="Poppins"/>
          <w:b w:val="1"/>
        </w:rPr>
      </w:pPr>
      <w:r w:rsidDel="00000000" w:rsidR="00000000" w:rsidRPr="00000000">
        <w:rPr>
          <w:rFonts w:ascii="Poppins" w:cs="Poppins" w:eastAsia="Poppins" w:hAnsi="Poppins"/>
          <w:b w:val="1"/>
          <w:rtl w:val="0"/>
        </w:rPr>
        <w:t xml:space="preserve">If you like to share photos, promo, or other aspects of your event, you may certainly do so! </w:t>
      </w:r>
      <w:r w:rsidDel="00000000" w:rsidR="00000000" w:rsidRPr="00000000">
        <w:rPr>
          <w:rFonts w:ascii="Poppins" w:cs="Poppins" w:eastAsia="Poppins" w:hAnsi="Poppins"/>
          <w:rtl w:val="0"/>
        </w:rPr>
        <w:t xml:space="preserve">(Not mandatory):</w:t>
      </w:r>
      <w:r w:rsidDel="00000000" w:rsidR="00000000" w:rsidRPr="00000000">
        <w:rPr>
          <w:rtl w:val="0"/>
        </w:rPr>
      </w:r>
    </w:p>
    <w:tbl>
      <w:tblPr>
        <w:tblStyle w:val="Table6"/>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*Optional*</w:t>
            </w:r>
            <w:r w:rsidDel="00000000" w:rsidR="00000000" w:rsidRPr="00000000">
              <w:rPr>
                <w:rtl w:val="0"/>
              </w:rPr>
            </w:r>
          </w:p>
        </w:tc>
      </w:tr>
    </w:tbl>
    <w:p w:rsidR="00000000" w:rsidDel="00000000" w:rsidP="00000000" w:rsidRDefault="00000000" w:rsidRPr="00000000" w14:paraId="00000041">
      <w:pPr>
        <w:rPr>
          <w:rFonts w:ascii="Poppins" w:cs="Poppins" w:eastAsia="Poppins" w:hAnsi="Poppins"/>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2"/>
        <w:spacing w:after="120" w:lineRule="auto"/>
        <w:rPr>
          <w:vertAlign w:val="baseline"/>
        </w:rPr>
      </w:pPr>
      <w:bookmarkStart w:colFirst="0" w:colLast="0" w:name="_heading=h.bwu98ts5ihc2" w:id="3"/>
      <w:bookmarkEnd w:id="3"/>
      <w:r w:rsidDel="00000000" w:rsidR="00000000" w:rsidRPr="00000000">
        <w:rPr>
          <w:rtl w:val="0"/>
        </w:rPr>
        <w:t xml:space="preserve">Proof </w:t>
      </w:r>
      <w:r w:rsidDel="00000000" w:rsidR="00000000" w:rsidRPr="00000000">
        <w:rPr>
          <w:vertAlign w:val="baseline"/>
          <w:rtl w:val="0"/>
        </w:rPr>
        <w:t xml:space="preserve">2:</w:t>
      </w:r>
    </w:p>
    <w:p w:rsidR="00000000" w:rsidDel="00000000" w:rsidP="00000000" w:rsidRDefault="00000000" w:rsidRPr="00000000" w14:paraId="00000043">
      <w:pPr>
        <w:rPr>
          <w:rFonts w:ascii="Poppins" w:cs="Poppins" w:eastAsia="Poppins" w:hAnsi="Poppins"/>
          <w:i w:val="1"/>
        </w:rPr>
      </w:pPr>
      <w:r w:rsidDel="00000000" w:rsidR="00000000" w:rsidRPr="00000000">
        <w:rPr>
          <w:rFonts w:ascii="Poppins" w:cs="Poppins" w:eastAsia="Poppins" w:hAnsi="Poppins"/>
          <w:i w:val="1"/>
          <w:rtl w:val="0"/>
        </w:rPr>
        <w:t xml:space="preserve">Kringen/associations with a half operating subsidy need only submit Proof 1!</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bl>
      <w:tblPr>
        <w:tblStyle w:val="Table7"/>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6"/>
        <w:gridCol w:w="5046"/>
        <w:tblGridChange w:id="0">
          <w:tblGrid>
            <w:gridCol w:w="5046"/>
            <w:gridCol w:w="504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Name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4B">
      <w:pPr>
        <w:rPr>
          <w:rFonts w:ascii="Poppins" w:cs="Poppins" w:eastAsia="Poppins" w:hAnsi="Poppins"/>
          <w:b w:val="1"/>
        </w:rPr>
      </w:pPr>
      <w:r w:rsidDel="00000000" w:rsidR="00000000" w:rsidRPr="00000000">
        <w:rPr>
          <w:rtl w:val="0"/>
        </w:rPr>
      </w:r>
    </w:p>
    <w:p w:rsidR="00000000" w:rsidDel="00000000" w:rsidP="00000000" w:rsidRDefault="00000000" w:rsidRPr="00000000" w14:paraId="0000004C">
      <w:pPr>
        <w:rPr>
          <w:rFonts w:ascii="Poppins" w:cs="Poppins" w:eastAsia="Poppins" w:hAnsi="Poppins"/>
          <w:b w:val="1"/>
        </w:rPr>
      </w:pPr>
      <w:r w:rsidDel="00000000" w:rsidR="00000000" w:rsidRPr="00000000">
        <w:rPr>
          <w:rFonts w:ascii="Poppins" w:cs="Poppins" w:eastAsia="Poppins" w:hAnsi="Poppins"/>
          <w:b w:val="1"/>
          <w:rtl w:val="0"/>
        </w:rPr>
        <w:t xml:space="preserve">Link to the  event on a public social media page (e.g. Facebook, Instagram):</w:t>
      </w:r>
    </w:p>
    <w:tbl>
      <w:tblPr>
        <w:tblStyle w:val="Table8"/>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*Fill in your answer here*</w:t>
            </w:r>
            <w:r w:rsidDel="00000000" w:rsidR="00000000" w:rsidRPr="00000000">
              <w:rPr>
                <w:rtl w:val="0"/>
              </w:rPr>
            </w:r>
          </w:p>
        </w:tc>
      </w:tr>
    </w:tbl>
    <w:p w:rsidR="00000000" w:rsidDel="00000000" w:rsidP="00000000" w:rsidRDefault="00000000" w:rsidRPr="00000000" w14:paraId="0000004E">
      <w:pPr>
        <w:rPr>
          <w:rFonts w:ascii="Poppins" w:cs="Poppins" w:eastAsia="Poppins" w:hAnsi="Poppins"/>
          <w:b w:val="1"/>
        </w:rPr>
      </w:pPr>
      <w:r w:rsidDel="00000000" w:rsidR="00000000" w:rsidRPr="00000000">
        <w:rPr>
          <w:rtl w:val="0"/>
        </w:rPr>
      </w:r>
    </w:p>
    <w:p w:rsidR="00000000" w:rsidDel="00000000" w:rsidP="00000000" w:rsidRDefault="00000000" w:rsidRPr="00000000" w14:paraId="0000004F">
      <w:pPr>
        <w:rPr>
          <w:rFonts w:ascii="Poppins" w:cs="Poppins" w:eastAsia="Poppins" w:hAnsi="Poppins"/>
          <w:b w:val="1"/>
        </w:rPr>
      </w:pPr>
      <w:r w:rsidDel="00000000" w:rsidR="00000000" w:rsidRPr="00000000">
        <w:rPr>
          <w:rFonts w:ascii="Poppins" w:cs="Poppins" w:eastAsia="Poppins" w:hAnsi="Poppins"/>
          <w:b w:val="1"/>
          <w:rtl w:val="0"/>
        </w:rPr>
        <w:t xml:space="preserve">The event was not purely recreational, but had an educational, cultural, sportive or other such additional value. Explain why:</w:t>
      </w:r>
    </w:p>
    <w:tbl>
      <w:tblPr>
        <w:tblStyle w:val="Table9"/>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*Fill in your answer here*</w:t>
            </w:r>
            <w:r w:rsidDel="00000000" w:rsidR="00000000" w:rsidRPr="00000000">
              <w:rPr>
                <w:rtl w:val="0"/>
              </w:rPr>
            </w:r>
          </w:p>
        </w:tc>
      </w:tr>
    </w:tbl>
    <w:p w:rsidR="00000000" w:rsidDel="00000000" w:rsidP="00000000" w:rsidRDefault="00000000" w:rsidRPr="00000000" w14:paraId="00000051">
      <w:pPr>
        <w:rPr>
          <w:rFonts w:ascii="Poppins" w:cs="Poppins" w:eastAsia="Poppins" w:hAnsi="Poppins"/>
          <w:b w:val="1"/>
        </w:rPr>
      </w:pPr>
      <w:r w:rsidDel="00000000" w:rsidR="00000000" w:rsidRPr="00000000">
        <w:rPr>
          <w:rtl w:val="0"/>
        </w:rPr>
      </w:r>
    </w:p>
    <w:p w:rsidR="00000000" w:rsidDel="00000000" w:rsidP="00000000" w:rsidRDefault="00000000" w:rsidRPr="00000000" w14:paraId="00000052">
      <w:pPr>
        <w:rPr>
          <w:rFonts w:ascii="Poppins" w:cs="Poppins" w:eastAsia="Poppins" w:hAnsi="Poppins"/>
          <w:b w:val="1"/>
        </w:rPr>
      </w:pPr>
      <w:r w:rsidDel="00000000" w:rsidR="00000000" w:rsidRPr="00000000">
        <w:rPr>
          <w:rFonts w:ascii="Poppins" w:cs="Poppins" w:eastAsia="Poppins" w:hAnsi="Poppins"/>
          <w:b w:val="1"/>
          <w:rtl w:val="0"/>
        </w:rPr>
        <w:t xml:space="preserve">The event was open to any Leuven student. Explain why:</w:t>
      </w:r>
    </w:p>
    <w:tbl>
      <w:tblPr>
        <w:tblStyle w:val="Table10"/>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*Fill in your answer here*</w:t>
            </w:r>
            <w:r w:rsidDel="00000000" w:rsidR="00000000" w:rsidRPr="00000000">
              <w:rPr>
                <w:rtl w:val="0"/>
              </w:rPr>
            </w:r>
          </w:p>
        </w:tc>
      </w:tr>
    </w:tbl>
    <w:p w:rsidR="00000000" w:rsidDel="00000000" w:rsidP="00000000" w:rsidRDefault="00000000" w:rsidRPr="00000000" w14:paraId="00000054">
      <w:pPr>
        <w:rPr>
          <w:rFonts w:ascii="Poppins" w:cs="Poppins" w:eastAsia="Poppins" w:hAnsi="Poppins"/>
          <w:b w:val="1"/>
        </w:rPr>
      </w:pPr>
      <w:r w:rsidDel="00000000" w:rsidR="00000000" w:rsidRPr="00000000">
        <w:rPr>
          <w:rtl w:val="0"/>
        </w:rPr>
      </w:r>
    </w:p>
    <w:p w:rsidR="00000000" w:rsidDel="00000000" w:rsidP="00000000" w:rsidRDefault="00000000" w:rsidRPr="00000000" w14:paraId="00000055">
      <w:pPr>
        <w:rPr>
          <w:rFonts w:ascii="Poppins" w:cs="Poppins" w:eastAsia="Poppins" w:hAnsi="Poppins"/>
          <w:b w:val="1"/>
        </w:rPr>
      </w:pPr>
      <w:r w:rsidDel="00000000" w:rsidR="00000000" w:rsidRPr="00000000">
        <w:rPr>
          <w:rFonts w:ascii="Poppins" w:cs="Poppins" w:eastAsia="Poppins" w:hAnsi="Poppins"/>
          <w:b w:val="1"/>
          <w:rtl w:val="0"/>
        </w:rPr>
        <w:t xml:space="preserve">If you like to share photos, promo, or other aspects of your event, you may certainly do so! </w:t>
      </w:r>
      <w:r w:rsidDel="00000000" w:rsidR="00000000" w:rsidRPr="00000000">
        <w:rPr>
          <w:rFonts w:ascii="Poppins" w:cs="Poppins" w:eastAsia="Poppins" w:hAnsi="Poppins"/>
          <w:rtl w:val="0"/>
        </w:rPr>
        <w:t xml:space="preserve">(Not mandatory):</w:t>
      </w:r>
      <w:r w:rsidDel="00000000" w:rsidR="00000000" w:rsidRPr="00000000">
        <w:rPr>
          <w:rtl w:val="0"/>
        </w:rPr>
      </w:r>
    </w:p>
    <w:tbl>
      <w:tblPr>
        <w:tblStyle w:val="Table11"/>
        <w:tblW w:w="1009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2"/>
        <w:tblGridChange w:id="0">
          <w:tblGrid>
            <w:gridCol w:w="100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Poppins" w:cs="Poppins" w:eastAsia="Poppins" w:hAnsi="Poppins"/>
                <w:b w:val="1"/>
              </w:rPr>
            </w:pPr>
            <w:r w:rsidDel="00000000" w:rsidR="00000000" w:rsidRPr="00000000">
              <w:rPr>
                <w:rFonts w:ascii="Poppins" w:cs="Poppins" w:eastAsia="Poppins" w:hAnsi="Poppins"/>
                <w:rtl w:val="0"/>
              </w:rPr>
              <w:t xml:space="preserve">*Optional*</w:t>
            </w: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rFonts w:ascii="Poppins" w:cs="Poppins" w:eastAsia="Poppins" w:hAnsi="Poppins"/>
        </w:rPr>
      </w:pPr>
      <w:r w:rsidDel="00000000" w:rsidR="00000000" w:rsidRPr="00000000">
        <w:rPr>
          <w:rtl w:val="0"/>
        </w:rPr>
      </w:r>
    </w:p>
    <w:sectPr>
      <w:type w:val="continuous"/>
      <w:pgSz w:h="16838" w:w="11906" w:orient="portrait"/>
      <w:pgMar w:bottom="907" w:top="907" w:left="907" w:right="907"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color w:val="1a283a"/>
        <w:lang w:val="nl-B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Lines w:val="1"/>
      <w:pBdr>
        <w:top w:space="0" w:sz="0" w:val="nil"/>
        <w:left w:space="0" w:sz="0" w:val="nil"/>
        <w:bottom w:space="0" w:sz="0" w:val="nil"/>
        <w:right w:space="0" w:sz="0" w:val="nil"/>
        <w:between w:space="0" w:sz="0" w:val="nil"/>
      </w:pBdr>
      <w:spacing w:line="240" w:lineRule="auto"/>
    </w:pPr>
    <w:rPr>
      <w:rFonts w:ascii="Century Gothic" w:cs="Century Gothic" w:eastAsia="Century Gothic" w:hAnsi="Century Gothic"/>
      <w:b w:val="1"/>
      <w:smallCaps w:val="1"/>
      <w:sz w:val="96"/>
      <w:szCs w:val="96"/>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120" w:lineRule="auto"/>
    </w:pPr>
    <w:rPr>
      <w:i w:val="1"/>
      <w:color w:val="0186ff"/>
      <w:sz w:val="40"/>
      <w:szCs w:val="40"/>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120" w:before="120" w:line="240" w:lineRule="auto"/>
    </w:pPr>
    <w:rPr>
      <w:rFonts w:ascii="Century Gothic" w:cs="Century Gothic" w:eastAsia="Century Gothic" w:hAnsi="Century Gothic"/>
      <w:b w:val="1"/>
      <w:smallCaps w:val="1"/>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pacing w:after="40" w:before="40" w:line="360" w:lineRule="auto"/>
    </w:pPr>
    <w:rPr>
      <w:i w:val="1"/>
      <w:color w:val="0186ff"/>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40" w:before="40" w:line="360" w:lineRule="auto"/>
    </w:pPr>
    <w:rPr>
      <w:i w:val="1"/>
      <w:color w:val="0186ff"/>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120" w:before="120" w:line="240" w:lineRule="auto"/>
    </w:pPr>
    <w:rPr>
      <w:rFonts w:ascii="Century Gothic" w:cs="Century Gothic" w:eastAsia="Century Gothic" w:hAnsi="Century Gothic"/>
      <w:b w:val="1"/>
      <w:smallCaps w:val="1"/>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Lines w:val="1"/>
      <w:pBdr>
        <w:top w:space="0" w:sz="0" w:val="nil"/>
        <w:left w:space="0" w:sz="0" w:val="nil"/>
        <w:bottom w:space="0" w:sz="0" w:val="nil"/>
        <w:right w:space="0" w:sz="0" w:val="nil"/>
        <w:between w:space="0" w:sz="0" w:val="nil"/>
      </w:pBdr>
      <w:spacing w:line="240" w:lineRule="auto"/>
    </w:pPr>
    <w:rPr>
      <w:rFonts w:ascii="Century Gothic" w:cs="Century Gothic" w:eastAsia="Century Gothic" w:hAnsi="Century Gothic"/>
      <w:b w:val="1"/>
      <w:smallCaps w:val="1"/>
      <w:sz w:val="96"/>
      <w:szCs w:val="96"/>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120" w:lineRule="auto"/>
    </w:pPr>
    <w:rPr>
      <w:i w:val="1"/>
      <w:color w:val="0186ff"/>
      <w:sz w:val="40"/>
      <w:szCs w:val="40"/>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120" w:before="120" w:line="240" w:lineRule="auto"/>
    </w:pPr>
    <w:rPr>
      <w:rFonts w:ascii="Century Gothic" w:cs="Century Gothic" w:eastAsia="Century Gothic" w:hAnsi="Century Gothic"/>
      <w:b w:val="1"/>
      <w:smallCaps w:val="1"/>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pacing w:after="40" w:before="40" w:line="360" w:lineRule="auto"/>
    </w:pPr>
    <w:rPr>
      <w:i w:val="1"/>
      <w:color w:val="0186ff"/>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40" w:before="40" w:line="360" w:lineRule="auto"/>
    </w:pPr>
    <w:rPr>
      <w:i w:val="1"/>
      <w:color w:val="0186ff"/>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120" w:before="120" w:line="240" w:lineRule="auto"/>
    </w:pPr>
    <w:rPr>
      <w:rFonts w:ascii="Century Gothic" w:cs="Century Gothic" w:eastAsia="Century Gothic" w:hAnsi="Century Gothic"/>
      <w:b w:val="1"/>
      <w:smallCaps w:val="1"/>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sz w:val="72"/>
      <w:szCs w:val="72"/>
    </w:rPr>
  </w:style>
  <w:style w:type="paragraph" w:styleId="Standaard" w:default="1">
    <w:name w:val="Normal"/>
    <w:qFormat w:val="1"/>
  </w:style>
  <w:style w:type="paragraph" w:styleId="Kop1">
    <w:name w:val="heading 1"/>
    <w:basedOn w:val="Standaard"/>
    <w:next w:val="Standaard"/>
    <w:uiPriority w:val="9"/>
    <w:qFormat w:val="1"/>
    <w:pPr>
      <w:keepLines w:val="1"/>
      <w:pBdr>
        <w:top w:space="0" w:sz="0" w:val="nil"/>
        <w:left w:space="0" w:sz="0" w:val="nil"/>
        <w:bottom w:space="0" w:sz="0" w:val="nil"/>
        <w:right w:space="0" w:sz="0" w:val="nil"/>
        <w:between w:space="0" w:sz="0" w:val="nil"/>
      </w:pBdr>
      <w:spacing w:line="240" w:lineRule="auto"/>
      <w:outlineLvl w:val="0"/>
    </w:pPr>
    <w:rPr>
      <w:rFonts w:ascii="Century Gothic" w:cs="Century Gothic" w:eastAsia="Century Gothic" w:hAnsi="Century Gothic"/>
      <w:b w:val="1"/>
      <w:smallCaps w:val="1"/>
      <w:sz w:val="96"/>
      <w:szCs w:val="96"/>
    </w:rPr>
  </w:style>
  <w:style w:type="paragraph" w:styleId="Kop2">
    <w:name w:val="heading 2"/>
    <w:basedOn w:val="Standaard"/>
    <w:next w:val="Standaard"/>
    <w:uiPriority w:val="9"/>
    <w:unhideWhenUsed w:val="1"/>
    <w:qFormat w:val="1"/>
    <w:pPr>
      <w:pBdr>
        <w:top w:space="0" w:sz="0" w:val="nil"/>
        <w:left w:space="0" w:sz="0" w:val="nil"/>
        <w:bottom w:space="0" w:sz="0" w:val="nil"/>
        <w:right w:space="0" w:sz="0" w:val="nil"/>
        <w:between w:space="0" w:sz="0" w:val="nil"/>
      </w:pBdr>
      <w:spacing w:after="120"/>
      <w:outlineLvl w:val="1"/>
    </w:pPr>
    <w:rPr>
      <w:i w:val="1"/>
      <w:color w:val="0186ff"/>
      <w:sz w:val="40"/>
      <w:szCs w:val="40"/>
    </w:rPr>
  </w:style>
  <w:style w:type="paragraph" w:styleId="Kop3">
    <w:name w:val="heading 3"/>
    <w:basedOn w:val="Standaard"/>
    <w:next w:val="Standaard"/>
    <w:uiPriority w:val="9"/>
    <w:semiHidden w:val="1"/>
    <w:unhideWhenUsed w:val="1"/>
    <w:qFormat w:val="1"/>
    <w:pPr>
      <w:keepNext w:val="1"/>
      <w:keepLines w:val="1"/>
      <w:pBdr>
        <w:top w:space="0" w:sz="0" w:val="nil"/>
        <w:left w:space="0" w:sz="0" w:val="nil"/>
        <w:bottom w:space="0" w:sz="0" w:val="nil"/>
        <w:right w:space="0" w:sz="0" w:val="nil"/>
        <w:between w:space="0" w:sz="0" w:val="nil"/>
      </w:pBdr>
      <w:spacing w:after="120" w:before="120" w:line="240" w:lineRule="auto"/>
      <w:outlineLvl w:val="2"/>
    </w:pPr>
    <w:rPr>
      <w:rFonts w:ascii="Century Gothic" w:cs="Century Gothic" w:eastAsia="Century Gothic" w:hAnsi="Century Gothic"/>
      <w:b w:val="1"/>
      <w:smallCaps w:val="1"/>
      <w:sz w:val="28"/>
      <w:szCs w:val="28"/>
    </w:rPr>
  </w:style>
  <w:style w:type="paragraph" w:styleId="Kop4">
    <w:name w:val="heading 4"/>
    <w:basedOn w:val="Standaard"/>
    <w:next w:val="Standaard"/>
    <w:uiPriority w:val="9"/>
    <w:semiHidden w:val="1"/>
    <w:unhideWhenUsed w:val="1"/>
    <w:qFormat w:val="1"/>
    <w:pPr>
      <w:pBdr>
        <w:top w:space="0" w:sz="0" w:val="nil"/>
        <w:left w:space="0" w:sz="0" w:val="nil"/>
        <w:bottom w:space="0" w:sz="0" w:val="nil"/>
        <w:right w:space="0" w:sz="0" w:val="nil"/>
        <w:between w:space="0" w:sz="0" w:val="nil"/>
      </w:pBdr>
      <w:spacing w:after="40" w:before="40" w:line="360" w:lineRule="auto"/>
      <w:outlineLvl w:val="3"/>
    </w:pPr>
    <w:rPr>
      <w:i w:val="1"/>
      <w:color w:val="0186ff"/>
      <w:sz w:val="24"/>
      <w:szCs w:val="24"/>
    </w:rPr>
  </w:style>
  <w:style w:type="paragraph" w:styleId="Kop5">
    <w:name w:val="heading 5"/>
    <w:basedOn w:val="Standaard"/>
    <w:next w:val="Standaard"/>
    <w:uiPriority w:val="9"/>
    <w:semiHidden w:val="1"/>
    <w:unhideWhenUsed w:val="1"/>
    <w:qFormat w:val="1"/>
    <w:pPr>
      <w:pBdr>
        <w:top w:space="0" w:sz="0" w:val="nil"/>
        <w:left w:space="0" w:sz="0" w:val="nil"/>
        <w:bottom w:space="0" w:sz="0" w:val="nil"/>
        <w:right w:space="0" w:sz="0" w:val="nil"/>
        <w:between w:space="0" w:sz="0" w:val="nil"/>
      </w:pBdr>
      <w:spacing w:after="40" w:before="40" w:line="360" w:lineRule="auto"/>
      <w:outlineLvl w:val="4"/>
    </w:pPr>
    <w:rPr>
      <w:i w:val="1"/>
      <w:color w:val="0186ff"/>
    </w:rPr>
  </w:style>
  <w:style w:type="paragraph" w:styleId="Kop6">
    <w:name w:val="heading 6"/>
    <w:basedOn w:val="Standaard"/>
    <w:next w:val="Standaard"/>
    <w:uiPriority w:val="9"/>
    <w:semiHidden w:val="1"/>
    <w:unhideWhenUsed w:val="1"/>
    <w:qFormat w:val="1"/>
    <w:pPr>
      <w:keepNext w:val="1"/>
      <w:keepLines w:val="1"/>
      <w:pBdr>
        <w:top w:space="0" w:sz="0" w:val="nil"/>
        <w:left w:space="0" w:sz="0" w:val="nil"/>
        <w:bottom w:space="0" w:sz="0" w:val="nil"/>
        <w:right w:space="0" w:sz="0" w:val="nil"/>
        <w:between w:space="0" w:sz="0" w:val="nil"/>
      </w:pBdr>
      <w:spacing w:after="120" w:before="120" w:line="240" w:lineRule="auto"/>
      <w:outlineLvl w:val="5"/>
    </w:pPr>
    <w:rPr>
      <w:rFonts w:ascii="Century Gothic" w:cs="Century Gothic" w:eastAsia="Century Gothic" w:hAnsi="Century Gothic"/>
      <w:b w:val="1"/>
      <w:smallCaps w:val="1"/>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pBdr>
        <w:top w:space="0" w:sz="0" w:val="nil"/>
        <w:left w:space="0" w:sz="0" w:val="nil"/>
        <w:bottom w:space="0" w:sz="0" w:val="nil"/>
        <w:right w:space="0" w:sz="0" w:val="nil"/>
        <w:between w:space="0" w:sz="0" w:val="nil"/>
      </w:pBdr>
      <w:spacing w:after="120" w:before="480"/>
    </w:pPr>
    <w:rPr>
      <w:b w:val="1"/>
      <w:sz w:val="72"/>
      <w:szCs w:val="72"/>
    </w:rPr>
  </w:style>
  <w:style w:type="paragraph" w:styleId="Ondertitel">
    <w:name w:val="Subtitle"/>
    <w:basedOn w:val="Standaard"/>
    <w:next w:val="Standa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Lijstalinea">
    <w:name w:val="List Paragraph"/>
    <w:basedOn w:val="Standaard"/>
    <w:uiPriority w:val="34"/>
    <w:qFormat w:val="1"/>
    <w:rsid w:val="00A00BCC"/>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J7LIIgSEO4sf3GN/QSOv41aPw==">CgMxLjAyCGguZ2pkZ3hzMg5oLjZuZnVkOW15ZXR5dDIOaC44Z3g2aW5nMjk4cm0yDmguYnd1OTh0czVpaGMyOAByITFuV3VzcGthQXVVeXJBQWhhX2kwWXMwZVNEN1NHS2pWaA==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2022-11-25T12:48:00Z</dcterms:created>
  <dc:creator>LOKO</dc:creator>
</cp:coreProperties>
</file>